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37" w:rsidRDefault="00A52337" w:rsidP="00A52337"/>
    <w:p w:rsidR="00A52337" w:rsidRDefault="00A52337" w:rsidP="00A52337">
      <w:pPr>
        <w:rPr>
          <w:rFonts w:hint="eastAsia"/>
        </w:rPr>
      </w:pPr>
      <w:r>
        <w:rPr>
          <w:rFonts w:hint="eastAsia"/>
        </w:rPr>
        <w:t>目錄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01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緒論</w:t>
      </w:r>
    </w:p>
    <w:p w:rsidR="00A52337" w:rsidRDefault="00A52337" w:rsidP="00A52337"/>
    <w:p w:rsidR="00A52337" w:rsidRDefault="00A52337" w:rsidP="00A52337">
      <w:pPr>
        <w:rPr>
          <w:rFonts w:hint="eastAsia"/>
        </w:rPr>
      </w:pPr>
      <w:r>
        <w:rPr>
          <w:rFonts w:hint="eastAsia"/>
        </w:rPr>
        <w:t>播音篇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02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如何美化嗓音與正確發聲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03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基本發音原理與播音發聲的技巧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04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播音技巧基礎理論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05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播音技巧訓練－繞口令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06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新聞播報的</w:t>
      </w:r>
      <w:proofErr w:type="gramStart"/>
      <w:r>
        <w:rPr>
          <w:rFonts w:hint="eastAsia"/>
        </w:rPr>
        <w:t>祕訣</w:t>
      </w:r>
      <w:proofErr w:type="gramEnd"/>
    </w:p>
    <w:p w:rsidR="00A52337" w:rsidRDefault="00A52337" w:rsidP="00A52337"/>
    <w:p w:rsidR="00A52337" w:rsidRDefault="00A52337" w:rsidP="00A52337">
      <w:pPr>
        <w:rPr>
          <w:rFonts w:hint="eastAsia"/>
        </w:rPr>
      </w:pPr>
      <w:r>
        <w:rPr>
          <w:rFonts w:hint="eastAsia"/>
        </w:rPr>
        <w:t>主持篇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07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各類廣播節目的主持技巧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08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主持的藝術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09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主持、播音的</w:t>
      </w:r>
      <w:proofErr w:type="gramStart"/>
      <w:r>
        <w:rPr>
          <w:rFonts w:hint="eastAsia"/>
        </w:rPr>
        <w:t>祕訣</w:t>
      </w:r>
      <w:proofErr w:type="gramEnd"/>
      <w:r>
        <w:rPr>
          <w:rFonts w:hint="eastAsia"/>
        </w:rPr>
        <w:t>與經驗分享</w:t>
      </w:r>
    </w:p>
    <w:p w:rsidR="00A52337" w:rsidRDefault="00A52337" w:rsidP="00A52337"/>
    <w:p w:rsidR="00A52337" w:rsidRDefault="00A52337" w:rsidP="00A52337">
      <w:pPr>
        <w:rPr>
          <w:rFonts w:hint="eastAsia"/>
        </w:rPr>
      </w:pPr>
      <w:r>
        <w:rPr>
          <w:rFonts w:hint="eastAsia"/>
        </w:rPr>
        <w:t>實用篇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口語溝通的技巧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聲音表情與臨場反應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幽默、智慧對播音與主持的重要</w:t>
      </w:r>
    </w:p>
    <w:p w:rsidR="00A52337" w:rsidRDefault="00A52337" w:rsidP="00A5233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各類傳播媒體的配音</w:t>
      </w:r>
    </w:p>
    <w:p w:rsidR="0084568B" w:rsidRDefault="00A52337" w:rsidP="00A52337"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播音與配音的成功</w:t>
      </w:r>
      <w:proofErr w:type="gramStart"/>
      <w:r>
        <w:rPr>
          <w:rFonts w:hint="eastAsia"/>
        </w:rPr>
        <w:t>祕訣</w:t>
      </w:r>
      <w:bookmarkStart w:id="0" w:name="_GoBack"/>
      <w:bookmarkEnd w:id="0"/>
      <w:proofErr w:type="gramEnd"/>
    </w:p>
    <w:sectPr w:rsidR="00845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6B"/>
    <w:rsid w:val="0084568B"/>
    <w:rsid w:val="009C246B"/>
    <w:rsid w:val="00A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0B0AB-6F99-4267-B3DA-2C8864A6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2020-05-07T07:29:00Z</dcterms:created>
  <dcterms:modified xsi:type="dcterms:W3CDTF">2020-05-07T07:29:00Z</dcterms:modified>
</cp:coreProperties>
</file>