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97" w:rsidRPr="00C50897" w:rsidRDefault="00C50897" w:rsidP="00C50897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C50897">
        <w:rPr>
          <w:rFonts w:ascii="Times New Roman" w:eastAsia="標楷體" w:hAnsi="Times New Roman" w:cs="Times New Roman"/>
          <w:b/>
          <w:sz w:val="56"/>
          <w:szCs w:val="56"/>
        </w:rPr>
        <w:t>土木工程學系</w:t>
      </w:r>
    </w:p>
    <w:p w:rsidR="00E22AD7" w:rsidRDefault="00C50897" w:rsidP="00C50897">
      <w:pPr>
        <w:jc w:val="center"/>
        <w:rPr>
          <w:rFonts w:ascii="Times New Roman" w:eastAsia="標楷體" w:hAnsi="Times New Roman" w:cs="Times New Roman" w:hint="eastAsia"/>
          <w:b/>
          <w:sz w:val="56"/>
          <w:szCs w:val="56"/>
        </w:rPr>
      </w:pPr>
      <w:r w:rsidRPr="00C50897">
        <w:rPr>
          <w:rFonts w:ascii="Times New Roman" w:eastAsia="標楷體" w:hAnsi="Times New Roman" w:cs="Times New Roman"/>
          <w:b/>
          <w:sz w:val="56"/>
          <w:szCs w:val="56"/>
        </w:rPr>
        <w:t>碩士在職專班</w:t>
      </w:r>
      <w:r w:rsidR="00E22AD7">
        <w:rPr>
          <w:rFonts w:ascii="Times New Roman" w:eastAsia="標楷體" w:hAnsi="Times New Roman" w:cs="Times New Roman" w:hint="eastAsia"/>
          <w:b/>
          <w:sz w:val="56"/>
          <w:szCs w:val="56"/>
        </w:rPr>
        <w:t>(</w:t>
      </w:r>
      <w:r w:rsidR="00E22AD7">
        <w:rPr>
          <w:rFonts w:ascii="Times New Roman" w:eastAsia="標楷體" w:hAnsi="Times New Roman" w:cs="Times New Roman" w:hint="eastAsia"/>
          <w:b/>
          <w:sz w:val="56"/>
          <w:szCs w:val="56"/>
        </w:rPr>
        <w:t>含一般在職生</w:t>
      </w:r>
      <w:r w:rsidR="00E22AD7">
        <w:rPr>
          <w:rFonts w:ascii="Times New Roman" w:eastAsia="標楷體" w:hAnsi="Times New Roman" w:cs="Times New Roman" w:hint="eastAsia"/>
          <w:b/>
          <w:sz w:val="56"/>
          <w:szCs w:val="56"/>
        </w:rPr>
        <w:t>)</w:t>
      </w:r>
    </w:p>
    <w:p w:rsidR="006A41AA" w:rsidRPr="00C50897" w:rsidRDefault="00C50897" w:rsidP="00C50897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C50897">
        <w:rPr>
          <w:rFonts w:ascii="Times New Roman" w:eastAsia="標楷體" w:hAnsi="Times New Roman" w:cs="Times New Roman"/>
          <w:b/>
          <w:sz w:val="56"/>
          <w:szCs w:val="56"/>
        </w:rPr>
        <w:t>修業規則</w:t>
      </w:r>
    </w:p>
    <w:p w:rsidR="00C50897" w:rsidRPr="00C50897" w:rsidRDefault="00C50897">
      <w:pPr>
        <w:rPr>
          <w:rFonts w:ascii="Times New Roman" w:eastAsia="標楷體" w:hAnsi="Times New Roman" w:cs="Times New Roman"/>
          <w:sz w:val="32"/>
          <w:szCs w:val="32"/>
        </w:rPr>
      </w:pPr>
    </w:p>
    <w:p w:rsidR="00C50897" w:rsidRPr="00C50897" w:rsidRDefault="00C50897" w:rsidP="00C5089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C50897">
        <w:rPr>
          <w:rFonts w:ascii="Times New Roman" w:eastAsia="標楷體" w:hAnsi="Times New Roman" w:cs="Times New Roman"/>
          <w:sz w:val="32"/>
          <w:szCs w:val="32"/>
        </w:rPr>
        <w:t>101</w:t>
      </w:r>
      <w:r w:rsidRPr="00C50897">
        <w:rPr>
          <w:rFonts w:ascii="Times New Roman" w:eastAsia="標楷體" w:hAnsi="Times New Roman" w:cs="Times New Roman"/>
          <w:sz w:val="32"/>
          <w:szCs w:val="32"/>
        </w:rPr>
        <w:t>學年度入學</w:t>
      </w:r>
      <w:r w:rsidRPr="00C50897">
        <w:rPr>
          <w:rFonts w:ascii="Times New Roman" w:eastAsia="標楷體" w:hAnsi="Times New Roman" w:cs="Times New Roman"/>
          <w:sz w:val="32"/>
          <w:szCs w:val="32"/>
        </w:rPr>
        <w:t xml:space="preserve"> --- </w:t>
      </w:r>
    </w:p>
    <w:p w:rsidR="00C50897" w:rsidRPr="00C50897" w:rsidRDefault="00C50897" w:rsidP="00C50897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C50897">
        <w:rPr>
          <w:rFonts w:ascii="Times New Roman" w:eastAsia="標楷體" w:hAnsi="Times New Roman" w:cs="Times New Roman"/>
          <w:sz w:val="32"/>
          <w:szCs w:val="32"/>
        </w:rPr>
        <w:t>畢業學分</w:t>
      </w:r>
      <w:r w:rsidRPr="00C50897">
        <w:rPr>
          <w:rFonts w:ascii="Times New Roman" w:eastAsia="標楷體" w:hAnsi="Times New Roman" w:cs="Times New Roman"/>
          <w:sz w:val="32"/>
          <w:szCs w:val="32"/>
        </w:rPr>
        <w:t>30</w:t>
      </w:r>
      <w:r w:rsidRPr="00C50897">
        <w:rPr>
          <w:rFonts w:ascii="Times New Roman" w:eastAsia="標楷體" w:hAnsi="Times New Roman" w:cs="Times New Roman"/>
          <w:sz w:val="32"/>
          <w:szCs w:val="32"/>
        </w:rPr>
        <w:t>學分，「書報討論」需修習至少</w:t>
      </w:r>
      <w:r w:rsidRPr="00C50897">
        <w:rPr>
          <w:rFonts w:ascii="Times New Roman" w:eastAsia="標楷體" w:hAnsi="Times New Roman" w:cs="Times New Roman"/>
          <w:sz w:val="32"/>
          <w:szCs w:val="32"/>
        </w:rPr>
        <w:t>4</w:t>
      </w:r>
      <w:r w:rsidRPr="00C50897">
        <w:rPr>
          <w:rFonts w:ascii="Times New Roman" w:eastAsia="標楷體" w:hAnsi="Times New Roman" w:cs="Times New Roman"/>
          <w:sz w:val="32"/>
          <w:szCs w:val="32"/>
        </w:rPr>
        <w:t>學期、「論文指導與研究」需修習至少</w:t>
      </w:r>
      <w:r w:rsidRPr="00C50897">
        <w:rPr>
          <w:rFonts w:ascii="Times New Roman" w:eastAsia="標楷體" w:hAnsi="Times New Roman" w:cs="Times New Roman"/>
          <w:sz w:val="32"/>
          <w:szCs w:val="32"/>
        </w:rPr>
        <w:t>2</w:t>
      </w:r>
      <w:r w:rsidRPr="00C50897">
        <w:rPr>
          <w:rFonts w:ascii="Times New Roman" w:eastAsia="標楷體" w:hAnsi="Times New Roman" w:cs="Times New Roman"/>
          <w:sz w:val="32"/>
          <w:szCs w:val="32"/>
        </w:rPr>
        <w:t>學期始得畢業。</w:t>
      </w:r>
    </w:p>
    <w:p w:rsidR="00C50897" w:rsidRPr="00C50897" w:rsidRDefault="00C50897" w:rsidP="00C50897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C50897" w:rsidRPr="00C50897" w:rsidRDefault="00C50897" w:rsidP="00C5089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C50897">
        <w:rPr>
          <w:rFonts w:ascii="Times New Roman" w:eastAsia="標楷體" w:hAnsi="Times New Roman" w:cs="Times New Roman"/>
          <w:sz w:val="32"/>
          <w:szCs w:val="32"/>
        </w:rPr>
        <w:t>102</w:t>
      </w:r>
      <w:r w:rsidRPr="00C50897">
        <w:rPr>
          <w:rFonts w:ascii="Times New Roman" w:eastAsia="標楷體" w:hAnsi="Times New Roman" w:cs="Times New Roman"/>
          <w:sz w:val="32"/>
          <w:szCs w:val="32"/>
        </w:rPr>
        <w:t>學年度入學</w:t>
      </w:r>
      <w:r w:rsidRPr="00C50897">
        <w:rPr>
          <w:rFonts w:ascii="Times New Roman" w:eastAsia="標楷體" w:hAnsi="Times New Roman" w:cs="Times New Roman"/>
          <w:sz w:val="32"/>
          <w:szCs w:val="32"/>
        </w:rPr>
        <w:t xml:space="preserve"> ---</w:t>
      </w:r>
    </w:p>
    <w:p w:rsidR="00C50897" w:rsidRPr="00C50897" w:rsidRDefault="00C50897" w:rsidP="00C50897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C50897">
        <w:rPr>
          <w:rFonts w:ascii="Times New Roman" w:eastAsia="標楷體" w:hAnsi="Times New Roman" w:cs="Times New Roman"/>
          <w:sz w:val="32"/>
          <w:szCs w:val="32"/>
        </w:rPr>
        <w:t>畢業學分</w:t>
      </w:r>
      <w:r w:rsidRPr="00C50897">
        <w:rPr>
          <w:rFonts w:ascii="Times New Roman" w:eastAsia="標楷體" w:hAnsi="Times New Roman" w:cs="Times New Roman"/>
          <w:sz w:val="32"/>
          <w:szCs w:val="32"/>
        </w:rPr>
        <w:t>24</w:t>
      </w:r>
      <w:r w:rsidRPr="00C50897">
        <w:rPr>
          <w:rFonts w:ascii="Times New Roman" w:eastAsia="標楷體" w:hAnsi="Times New Roman" w:cs="Times New Roman"/>
          <w:sz w:val="32"/>
          <w:szCs w:val="32"/>
        </w:rPr>
        <w:t>學分，</w:t>
      </w:r>
      <w:r w:rsidRPr="00C50897">
        <w:rPr>
          <w:rFonts w:ascii="Times New Roman" w:eastAsia="標楷體" w:hAnsi="Times New Roman" w:cs="Times New Roman"/>
          <w:sz w:val="32"/>
          <w:szCs w:val="32"/>
        </w:rPr>
        <w:t>「</w:t>
      </w:r>
      <w:r w:rsidRPr="00C50897">
        <w:rPr>
          <w:rFonts w:ascii="Times New Roman" w:eastAsia="標楷體" w:hAnsi="Times New Roman" w:cs="Times New Roman"/>
          <w:sz w:val="32"/>
          <w:szCs w:val="32"/>
        </w:rPr>
        <w:t>書報討論</w:t>
      </w:r>
      <w:r w:rsidRPr="00C50897">
        <w:rPr>
          <w:rFonts w:ascii="Times New Roman" w:eastAsia="標楷體" w:hAnsi="Times New Roman" w:cs="Times New Roman"/>
          <w:sz w:val="32"/>
          <w:szCs w:val="32"/>
        </w:rPr>
        <w:t>」</w:t>
      </w:r>
      <w:r w:rsidRPr="00C50897">
        <w:rPr>
          <w:rFonts w:ascii="Times New Roman" w:eastAsia="標楷體" w:hAnsi="Times New Roman" w:cs="Times New Roman"/>
          <w:sz w:val="32"/>
          <w:szCs w:val="32"/>
        </w:rPr>
        <w:t>需修習至少</w:t>
      </w:r>
      <w:r w:rsidRPr="00C50897">
        <w:rPr>
          <w:rFonts w:ascii="Times New Roman" w:eastAsia="標楷體" w:hAnsi="Times New Roman" w:cs="Times New Roman"/>
          <w:sz w:val="32"/>
          <w:szCs w:val="32"/>
        </w:rPr>
        <w:t>4</w:t>
      </w:r>
      <w:r w:rsidRPr="00C50897">
        <w:rPr>
          <w:rFonts w:ascii="Times New Roman" w:eastAsia="標楷體" w:hAnsi="Times New Roman" w:cs="Times New Roman"/>
          <w:sz w:val="32"/>
          <w:szCs w:val="32"/>
        </w:rPr>
        <w:t>學期、</w:t>
      </w:r>
      <w:r w:rsidRPr="00C50897">
        <w:rPr>
          <w:rFonts w:ascii="Times New Roman" w:eastAsia="標楷體" w:hAnsi="Times New Roman" w:cs="Times New Roman"/>
          <w:sz w:val="32"/>
          <w:szCs w:val="32"/>
        </w:rPr>
        <w:t>「</w:t>
      </w:r>
      <w:r w:rsidRPr="00C50897">
        <w:rPr>
          <w:rFonts w:ascii="Times New Roman" w:eastAsia="標楷體" w:hAnsi="Times New Roman" w:cs="Times New Roman"/>
          <w:sz w:val="32"/>
          <w:szCs w:val="32"/>
        </w:rPr>
        <w:t>論文指導與研究</w:t>
      </w:r>
      <w:r w:rsidRPr="00C50897">
        <w:rPr>
          <w:rFonts w:ascii="Times New Roman" w:eastAsia="標楷體" w:hAnsi="Times New Roman" w:cs="Times New Roman"/>
          <w:sz w:val="32"/>
          <w:szCs w:val="32"/>
        </w:rPr>
        <w:t>」</w:t>
      </w:r>
      <w:r w:rsidRPr="00C50897">
        <w:rPr>
          <w:rFonts w:ascii="Times New Roman" w:eastAsia="標楷體" w:hAnsi="Times New Roman" w:cs="Times New Roman"/>
          <w:sz w:val="32"/>
          <w:szCs w:val="32"/>
        </w:rPr>
        <w:t>需修習至少</w:t>
      </w:r>
      <w:r w:rsidRPr="00C50897">
        <w:rPr>
          <w:rFonts w:ascii="Times New Roman" w:eastAsia="標楷體" w:hAnsi="Times New Roman" w:cs="Times New Roman"/>
          <w:sz w:val="32"/>
          <w:szCs w:val="32"/>
        </w:rPr>
        <w:t>2</w:t>
      </w:r>
      <w:r w:rsidRPr="00C50897">
        <w:rPr>
          <w:rFonts w:ascii="Times New Roman" w:eastAsia="標楷體" w:hAnsi="Times New Roman" w:cs="Times New Roman"/>
          <w:sz w:val="32"/>
          <w:szCs w:val="32"/>
        </w:rPr>
        <w:t>學期始得畢業。</w:t>
      </w:r>
    </w:p>
    <w:p w:rsidR="00C50897" w:rsidRPr="00C50897" w:rsidRDefault="00C50897" w:rsidP="00C50897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C50897" w:rsidRPr="00C50897" w:rsidRDefault="00C50897" w:rsidP="00C5089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C50897">
        <w:rPr>
          <w:rFonts w:ascii="Times New Roman" w:eastAsia="標楷體" w:hAnsi="Times New Roman" w:cs="Times New Roman"/>
          <w:sz w:val="32"/>
          <w:szCs w:val="32"/>
        </w:rPr>
        <w:t>103</w:t>
      </w:r>
      <w:r w:rsidRPr="00C50897">
        <w:rPr>
          <w:rFonts w:ascii="Times New Roman" w:eastAsia="標楷體" w:hAnsi="Times New Roman" w:cs="Times New Roman"/>
          <w:sz w:val="32"/>
          <w:szCs w:val="32"/>
        </w:rPr>
        <w:t>學年度入學</w:t>
      </w:r>
      <w:r w:rsidRPr="00C50897">
        <w:rPr>
          <w:rFonts w:ascii="Times New Roman" w:eastAsia="標楷體" w:hAnsi="Times New Roman" w:cs="Times New Roman"/>
          <w:sz w:val="32"/>
          <w:szCs w:val="32"/>
        </w:rPr>
        <w:t xml:space="preserve"> ---</w:t>
      </w:r>
    </w:p>
    <w:p w:rsidR="00C50897" w:rsidRPr="00C50897" w:rsidRDefault="00C50897" w:rsidP="00C50897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C50897">
        <w:rPr>
          <w:rFonts w:ascii="Times New Roman" w:eastAsia="標楷體" w:hAnsi="Times New Roman" w:cs="Times New Roman"/>
          <w:sz w:val="32"/>
          <w:szCs w:val="32"/>
        </w:rPr>
        <w:t>畢業學分</w:t>
      </w:r>
      <w:r w:rsidRPr="00C50897">
        <w:rPr>
          <w:rFonts w:ascii="Times New Roman" w:eastAsia="標楷體" w:hAnsi="Times New Roman" w:cs="Times New Roman"/>
          <w:sz w:val="32"/>
          <w:szCs w:val="32"/>
        </w:rPr>
        <w:t>24</w:t>
      </w:r>
      <w:r w:rsidRPr="00C50897">
        <w:rPr>
          <w:rFonts w:ascii="Times New Roman" w:eastAsia="標楷體" w:hAnsi="Times New Roman" w:cs="Times New Roman"/>
          <w:sz w:val="32"/>
          <w:szCs w:val="32"/>
        </w:rPr>
        <w:t>學分，「書報討論」及「論文指導與研究」需修習至少</w:t>
      </w:r>
      <w:r w:rsidRPr="00C50897">
        <w:rPr>
          <w:rFonts w:ascii="Times New Roman" w:eastAsia="標楷體" w:hAnsi="Times New Roman" w:cs="Times New Roman"/>
          <w:sz w:val="32"/>
          <w:szCs w:val="32"/>
        </w:rPr>
        <w:t>2</w:t>
      </w:r>
      <w:r w:rsidRPr="00C50897">
        <w:rPr>
          <w:rFonts w:ascii="Times New Roman" w:eastAsia="標楷體" w:hAnsi="Times New Roman" w:cs="Times New Roman"/>
          <w:sz w:val="32"/>
          <w:szCs w:val="32"/>
        </w:rPr>
        <w:t>學期</w:t>
      </w:r>
      <w:r w:rsidRPr="00C50897">
        <w:rPr>
          <w:rFonts w:ascii="Times New Roman" w:eastAsia="標楷體" w:hAnsi="Times New Roman" w:cs="Times New Roman"/>
          <w:sz w:val="32"/>
          <w:szCs w:val="32"/>
        </w:rPr>
        <w:t>始得畢業。</w:t>
      </w:r>
    </w:p>
    <w:p w:rsidR="00C50897" w:rsidRPr="00C50897" w:rsidRDefault="00C50897" w:rsidP="00C50897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C50897" w:rsidRPr="00C50897" w:rsidRDefault="00C50897" w:rsidP="00C50897">
      <w:pPr>
        <w:pStyle w:val="a3"/>
        <w:ind w:leftChars="-25" w:left="-9" w:hangingChars="16" w:hanging="51"/>
        <w:rPr>
          <w:rFonts w:ascii="Times New Roman" w:eastAsia="標楷體" w:hAnsi="Times New Roman" w:cs="Times New Roman"/>
          <w:sz w:val="32"/>
          <w:szCs w:val="32"/>
        </w:rPr>
      </w:pPr>
      <w:r w:rsidRPr="00C50897">
        <w:rPr>
          <w:rFonts w:ascii="Times New Roman" w:eastAsia="標楷體" w:hAnsi="Times New Roman" w:cs="Times New Roman"/>
          <w:sz w:val="32"/>
          <w:szCs w:val="32"/>
        </w:rPr>
        <w:t>如有相關問題請洽土木系辦公室</w:t>
      </w:r>
      <w:r w:rsidR="00D6650B">
        <w:rPr>
          <w:rFonts w:ascii="Times New Roman" w:eastAsia="標楷體" w:hAnsi="Times New Roman" w:cs="Times New Roman" w:hint="eastAsia"/>
          <w:sz w:val="32"/>
          <w:szCs w:val="32"/>
        </w:rPr>
        <w:t>，謝謝。</w:t>
      </w:r>
    </w:p>
    <w:p w:rsidR="00C50897" w:rsidRPr="00C50897" w:rsidRDefault="00C50897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C50897" w:rsidRPr="00C508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C19"/>
    <w:multiLevelType w:val="hybridMultilevel"/>
    <w:tmpl w:val="C936C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97"/>
    <w:rsid w:val="006A41AA"/>
    <w:rsid w:val="00AF7B59"/>
    <w:rsid w:val="00C50897"/>
    <w:rsid w:val="00D6650B"/>
    <w:rsid w:val="00E2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2014-01-06T05:44:00Z</cp:lastPrinted>
  <dcterms:created xsi:type="dcterms:W3CDTF">2014-01-06T05:33:00Z</dcterms:created>
  <dcterms:modified xsi:type="dcterms:W3CDTF">2014-01-06T07:15:00Z</dcterms:modified>
</cp:coreProperties>
</file>