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D9" w:rsidRPr="00520773" w:rsidRDefault="00520773" w:rsidP="00D4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  <w:sz w:val="28"/>
          <w:szCs w:val="28"/>
          <w:lang w:val="en-GB"/>
        </w:rPr>
      </w:pPr>
      <w:r>
        <w:rPr>
          <w:rFonts w:eastAsia="Times New Roman" w:cs="Courier New"/>
          <w:b/>
          <w:sz w:val="28"/>
          <w:szCs w:val="28"/>
          <w:lang w:val="en-GB" w:eastAsia="cs-CZ"/>
        </w:rPr>
        <w:t>Agenda of the research stay of P</w:t>
      </w:r>
      <w:r w:rsidR="00D479D9" w:rsidRPr="00D479D9">
        <w:rPr>
          <w:rFonts w:eastAsia="Times New Roman" w:cs="Courier New"/>
          <w:b/>
          <w:sz w:val="28"/>
          <w:szCs w:val="28"/>
          <w:lang w:val="en-GB" w:eastAsia="cs-CZ"/>
        </w:rPr>
        <w:t>rofessors</w:t>
      </w:r>
      <w:r w:rsidR="00D479D9" w:rsidRPr="00520773">
        <w:rPr>
          <w:rFonts w:eastAsia="Times New Roman" w:cs="Courier New"/>
          <w:b/>
          <w:sz w:val="28"/>
          <w:szCs w:val="28"/>
          <w:lang w:val="en-GB" w:eastAsia="cs-CZ"/>
        </w:rPr>
        <w:t xml:space="preserve"> </w:t>
      </w:r>
      <w:r w:rsidR="00D479D9" w:rsidRPr="00520773">
        <w:rPr>
          <w:rFonts w:eastAsia="New MingLiu" w:cstheme="minorHAnsi"/>
          <w:b/>
          <w:sz w:val="28"/>
          <w:szCs w:val="28"/>
          <w:lang w:val="en-GB"/>
        </w:rPr>
        <w:t xml:space="preserve">Da-chi LIAO and </w:t>
      </w:r>
      <w:r w:rsidR="00D479D9" w:rsidRPr="00520773">
        <w:rPr>
          <w:rFonts w:cstheme="minorHAnsi"/>
          <w:b/>
          <w:sz w:val="28"/>
          <w:szCs w:val="28"/>
          <w:lang w:val="en-GB"/>
        </w:rPr>
        <w:t>Samuel C. Y. KU</w:t>
      </w:r>
    </w:p>
    <w:p w:rsidR="00D479D9" w:rsidRPr="00520773" w:rsidRDefault="00D479D9" w:rsidP="00D4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  <w:sz w:val="28"/>
          <w:szCs w:val="28"/>
          <w:lang w:val="en-GB"/>
        </w:rPr>
      </w:pPr>
    </w:p>
    <w:p w:rsidR="00D479D9" w:rsidRPr="00D479D9" w:rsidRDefault="00D479D9" w:rsidP="00D4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8"/>
          <w:lang w:val="en-GB" w:eastAsia="cs-CZ"/>
        </w:rPr>
      </w:pPr>
    </w:p>
    <w:tbl>
      <w:tblPr>
        <w:tblStyle w:val="2"/>
        <w:tblW w:w="0" w:type="auto"/>
        <w:tblLook w:val="0600" w:firstRow="0" w:lastRow="0" w:firstColumn="0" w:lastColumn="0" w:noHBand="1" w:noVBand="1"/>
      </w:tblPr>
      <w:tblGrid>
        <w:gridCol w:w="1843"/>
        <w:gridCol w:w="7219"/>
      </w:tblGrid>
      <w:tr w:rsidR="00520773" w:rsidRPr="00520773" w:rsidTr="00520773">
        <w:tc>
          <w:tcPr>
            <w:tcW w:w="1843" w:type="dxa"/>
          </w:tcPr>
          <w:p w:rsidR="00520773" w:rsidRPr="00024F67" w:rsidRDefault="00520773" w:rsidP="00520773">
            <w:pPr>
              <w:rPr>
                <w:sz w:val="24"/>
                <w:szCs w:val="24"/>
                <w:lang w:val="en-GB"/>
              </w:rPr>
            </w:pPr>
            <w:r w:rsidRPr="00024F67">
              <w:rPr>
                <w:sz w:val="24"/>
                <w:szCs w:val="24"/>
                <w:lang w:val="en-GB"/>
              </w:rPr>
              <w:t>Do. 17.10.2019</w:t>
            </w:r>
          </w:p>
        </w:tc>
        <w:tc>
          <w:tcPr>
            <w:tcW w:w="7219" w:type="dxa"/>
          </w:tcPr>
          <w:p w:rsidR="00520773" w:rsidRPr="00024F67" w:rsidRDefault="00520773">
            <w:pPr>
              <w:rPr>
                <w:sz w:val="24"/>
                <w:szCs w:val="24"/>
                <w:lang w:val="en-GB"/>
              </w:rPr>
            </w:pPr>
            <w:r w:rsidRPr="00024F67">
              <w:rPr>
                <w:sz w:val="24"/>
                <w:szCs w:val="24"/>
                <w:lang w:val="en-GB"/>
              </w:rPr>
              <w:t>Arrival, accommodation, program specification</w:t>
            </w:r>
          </w:p>
        </w:tc>
      </w:tr>
      <w:tr w:rsidR="00520773" w:rsidRPr="00520773" w:rsidTr="00520773">
        <w:tc>
          <w:tcPr>
            <w:tcW w:w="1843" w:type="dxa"/>
          </w:tcPr>
          <w:p w:rsidR="00520773" w:rsidRPr="00024F67" w:rsidRDefault="0052077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219" w:type="dxa"/>
          </w:tcPr>
          <w:p w:rsidR="00520773" w:rsidRPr="00024F67" w:rsidRDefault="00520773">
            <w:pPr>
              <w:rPr>
                <w:sz w:val="24"/>
                <w:szCs w:val="24"/>
                <w:lang w:val="en-GB"/>
              </w:rPr>
            </w:pPr>
          </w:p>
        </w:tc>
      </w:tr>
      <w:tr w:rsidR="00520773" w:rsidRPr="00520773" w:rsidTr="00520773">
        <w:tc>
          <w:tcPr>
            <w:tcW w:w="1843" w:type="dxa"/>
          </w:tcPr>
          <w:p w:rsidR="00520773" w:rsidRPr="00024F67" w:rsidRDefault="00520773">
            <w:pPr>
              <w:rPr>
                <w:sz w:val="24"/>
                <w:szCs w:val="24"/>
                <w:lang w:val="en-GB"/>
              </w:rPr>
            </w:pPr>
            <w:r w:rsidRPr="00024F67">
              <w:rPr>
                <w:sz w:val="24"/>
                <w:szCs w:val="24"/>
                <w:lang w:val="en-GB"/>
              </w:rPr>
              <w:t>Fr. 18.10.2019</w:t>
            </w:r>
          </w:p>
          <w:p w:rsidR="00520773" w:rsidRPr="00024F67" w:rsidRDefault="00520773">
            <w:pPr>
              <w:rPr>
                <w:sz w:val="24"/>
                <w:szCs w:val="24"/>
                <w:lang w:val="en-GB"/>
              </w:rPr>
            </w:pPr>
          </w:p>
          <w:p w:rsidR="00520773" w:rsidRPr="00024F67" w:rsidRDefault="00520773">
            <w:pPr>
              <w:rPr>
                <w:sz w:val="24"/>
                <w:szCs w:val="24"/>
                <w:lang w:val="en-GB"/>
              </w:rPr>
            </w:pPr>
          </w:p>
          <w:p w:rsidR="00520773" w:rsidRPr="00024F67" w:rsidRDefault="00520773">
            <w:pPr>
              <w:rPr>
                <w:sz w:val="24"/>
                <w:szCs w:val="24"/>
                <w:lang w:val="en-GB"/>
              </w:rPr>
            </w:pPr>
            <w:r w:rsidRPr="00024F67">
              <w:rPr>
                <w:sz w:val="24"/>
                <w:szCs w:val="24"/>
                <w:lang w:val="en-GB"/>
              </w:rPr>
              <w:t>Sa. 19.10.2019</w:t>
            </w:r>
          </w:p>
        </w:tc>
        <w:tc>
          <w:tcPr>
            <w:tcW w:w="7219" w:type="dxa"/>
          </w:tcPr>
          <w:p w:rsidR="00520773" w:rsidRPr="00024F67" w:rsidRDefault="00520773" w:rsidP="00520773">
            <w:pPr>
              <w:pStyle w:val="HTML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024F67">
              <w:rPr>
                <w:rFonts w:asciiTheme="minorHAnsi" w:hAnsiTheme="minorHAnsi"/>
                <w:sz w:val="24"/>
                <w:szCs w:val="24"/>
                <w:lang w:val="en-GB"/>
              </w:rPr>
              <w:t>Visiting the host Institute, meeting with the Institute management and the Political Sociology Department</w:t>
            </w:r>
          </w:p>
          <w:p w:rsidR="00520773" w:rsidRPr="00024F67" w:rsidRDefault="00520773" w:rsidP="00520773">
            <w:pPr>
              <w:pStyle w:val="HTML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520773" w:rsidRPr="00024F67" w:rsidRDefault="00520773" w:rsidP="00520773">
            <w:pPr>
              <w:pStyle w:val="HTML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024F67">
              <w:rPr>
                <w:rFonts w:asciiTheme="minorHAnsi" w:hAnsiTheme="minorHAnsi"/>
                <w:sz w:val="24"/>
                <w:szCs w:val="24"/>
                <w:lang w:val="en-GB"/>
              </w:rPr>
              <w:t>Introduction to Prague and its history</w:t>
            </w:r>
          </w:p>
          <w:p w:rsidR="00520773" w:rsidRPr="00024F67" w:rsidRDefault="00520773" w:rsidP="00520773">
            <w:pPr>
              <w:pStyle w:val="HTML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520773" w:rsidRPr="00024F67" w:rsidRDefault="00520773">
            <w:pPr>
              <w:rPr>
                <w:sz w:val="24"/>
                <w:szCs w:val="24"/>
                <w:lang w:val="en-GB"/>
              </w:rPr>
            </w:pPr>
          </w:p>
        </w:tc>
      </w:tr>
      <w:tr w:rsidR="00520773" w:rsidRPr="00520773" w:rsidTr="00520773">
        <w:tc>
          <w:tcPr>
            <w:tcW w:w="1843" w:type="dxa"/>
          </w:tcPr>
          <w:p w:rsidR="00520773" w:rsidRPr="00024F67" w:rsidRDefault="00520773">
            <w:pPr>
              <w:rPr>
                <w:sz w:val="24"/>
                <w:szCs w:val="24"/>
                <w:lang w:val="en-GB"/>
              </w:rPr>
            </w:pPr>
            <w:r w:rsidRPr="00024F67">
              <w:rPr>
                <w:sz w:val="24"/>
                <w:szCs w:val="24"/>
                <w:lang w:val="en-GB"/>
              </w:rPr>
              <w:t>Su. 20.10.2019</w:t>
            </w:r>
          </w:p>
        </w:tc>
        <w:tc>
          <w:tcPr>
            <w:tcW w:w="7219" w:type="dxa"/>
          </w:tcPr>
          <w:p w:rsidR="00520773" w:rsidRPr="00024F67" w:rsidRDefault="00520773">
            <w:pPr>
              <w:rPr>
                <w:sz w:val="24"/>
                <w:szCs w:val="24"/>
                <w:lang w:val="en-GB"/>
              </w:rPr>
            </w:pPr>
            <w:r w:rsidRPr="00024F67">
              <w:rPr>
                <w:sz w:val="24"/>
                <w:szCs w:val="24"/>
                <w:lang w:val="en-GB"/>
              </w:rPr>
              <w:t>Individual program</w:t>
            </w:r>
          </w:p>
        </w:tc>
      </w:tr>
      <w:tr w:rsidR="00520773" w:rsidRPr="00520773" w:rsidTr="00520773">
        <w:tc>
          <w:tcPr>
            <w:tcW w:w="1843" w:type="dxa"/>
          </w:tcPr>
          <w:p w:rsidR="00520773" w:rsidRPr="00024F67" w:rsidRDefault="0052077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219" w:type="dxa"/>
          </w:tcPr>
          <w:p w:rsidR="00520773" w:rsidRPr="00024F67" w:rsidRDefault="00520773">
            <w:pPr>
              <w:rPr>
                <w:sz w:val="24"/>
                <w:szCs w:val="24"/>
                <w:lang w:val="en-GB"/>
              </w:rPr>
            </w:pPr>
          </w:p>
        </w:tc>
      </w:tr>
      <w:tr w:rsidR="00520773" w:rsidRPr="00520773" w:rsidTr="00520773">
        <w:tc>
          <w:tcPr>
            <w:tcW w:w="1843" w:type="dxa"/>
          </w:tcPr>
          <w:p w:rsidR="00520773" w:rsidRPr="00024F67" w:rsidRDefault="00520773">
            <w:pPr>
              <w:rPr>
                <w:sz w:val="24"/>
                <w:szCs w:val="24"/>
                <w:lang w:val="en-GB"/>
              </w:rPr>
            </w:pPr>
            <w:r w:rsidRPr="00024F67">
              <w:rPr>
                <w:sz w:val="24"/>
                <w:szCs w:val="24"/>
                <w:lang w:val="en-GB"/>
              </w:rPr>
              <w:t>Mo. 21.10.2019</w:t>
            </w:r>
          </w:p>
        </w:tc>
        <w:tc>
          <w:tcPr>
            <w:tcW w:w="7219" w:type="dxa"/>
          </w:tcPr>
          <w:p w:rsidR="00520773" w:rsidRPr="00024F67" w:rsidRDefault="00520773">
            <w:pPr>
              <w:rPr>
                <w:sz w:val="24"/>
                <w:szCs w:val="24"/>
                <w:lang w:val="en-GB"/>
              </w:rPr>
            </w:pPr>
            <w:r w:rsidRPr="00024F67">
              <w:rPr>
                <w:sz w:val="24"/>
                <w:szCs w:val="24"/>
                <w:lang w:val="en-GB"/>
              </w:rPr>
              <w:t>Lectures:</w:t>
            </w:r>
          </w:p>
          <w:p w:rsidR="00520773" w:rsidRPr="00024F67" w:rsidRDefault="00520773" w:rsidP="00520773">
            <w:pPr>
              <w:rPr>
                <w:rFonts w:cs="Arial"/>
                <w:sz w:val="24"/>
                <w:szCs w:val="24"/>
                <w:lang w:val="en-GB"/>
              </w:rPr>
            </w:pPr>
            <w:r w:rsidRPr="00024F67">
              <w:rPr>
                <w:sz w:val="24"/>
                <w:szCs w:val="24"/>
                <w:lang w:val="en-GB"/>
              </w:rPr>
              <w:t xml:space="preserve">14:00-15:50 </w:t>
            </w:r>
            <w:r w:rsidRPr="00024F67">
              <w:rPr>
                <w:rFonts w:cstheme="minorHAnsi"/>
                <w:sz w:val="24"/>
                <w:szCs w:val="24"/>
                <w:lang w:val="en-GB"/>
              </w:rPr>
              <w:t xml:space="preserve">Professor Da-chi LIAO, </w:t>
            </w:r>
            <w:r w:rsidRPr="00024F67">
              <w:rPr>
                <w:rFonts w:cs="Arial"/>
                <w:sz w:val="24"/>
                <w:szCs w:val="24"/>
                <w:lang w:val="en-GB"/>
              </w:rPr>
              <w:t xml:space="preserve">Institute of Political Science, National Sun Yat-sen University, </w:t>
            </w:r>
            <w:r w:rsidRPr="00024F67">
              <w:rPr>
                <w:rStyle w:val="locality"/>
                <w:rFonts w:cs="Arial"/>
                <w:sz w:val="24"/>
                <w:szCs w:val="24"/>
                <w:lang w:val="en-GB"/>
              </w:rPr>
              <w:t>Kaohsiung</w:t>
            </w:r>
            <w:r w:rsidRPr="00024F67">
              <w:rPr>
                <w:rFonts w:cs="Arial"/>
                <w:sz w:val="24"/>
                <w:szCs w:val="24"/>
                <w:lang w:val="en-GB"/>
              </w:rPr>
              <w:t xml:space="preserve">, </w:t>
            </w:r>
            <w:r w:rsidRPr="00024F67">
              <w:rPr>
                <w:rStyle w:val="country-name"/>
                <w:rFonts w:cs="Arial"/>
                <w:sz w:val="24"/>
                <w:szCs w:val="24"/>
                <w:lang w:val="en-GB"/>
              </w:rPr>
              <w:t>Taiwan</w:t>
            </w:r>
          </w:p>
          <w:p w:rsidR="00520773" w:rsidRPr="00024F67" w:rsidRDefault="00520773" w:rsidP="00520773">
            <w:pPr>
              <w:rPr>
                <w:sz w:val="24"/>
                <w:szCs w:val="24"/>
                <w:lang w:val="en-GB"/>
              </w:rPr>
            </w:pPr>
            <w:r w:rsidRPr="00024F67">
              <w:rPr>
                <w:sz w:val="24"/>
                <w:szCs w:val="24"/>
                <w:lang w:val="en-GB"/>
              </w:rPr>
              <w:t>Title: The application of ‘big data’ methods to legislative studies</w:t>
            </w:r>
          </w:p>
          <w:p w:rsidR="00520773" w:rsidRPr="00024F67" w:rsidRDefault="00520773" w:rsidP="00520773">
            <w:pPr>
              <w:rPr>
                <w:color w:val="1F497D"/>
                <w:sz w:val="24"/>
                <w:szCs w:val="24"/>
                <w:lang w:val="en-GB"/>
              </w:rPr>
            </w:pPr>
          </w:p>
          <w:p w:rsidR="00520773" w:rsidRPr="00024F67" w:rsidRDefault="00520773" w:rsidP="00520773">
            <w:pPr>
              <w:rPr>
                <w:rStyle w:val="country-name"/>
                <w:rFonts w:cstheme="minorHAnsi"/>
                <w:sz w:val="24"/>
                <w:szCs w:val="24"/>
                <w:lang w:val="en-GB"/>
              </w:rPr>
            </w:pPr>
            <w:r w:rsidRPr="00024F67">
              <w:rPr>
                <w:rFonts w:cstheme="minorHAnsi"/>
                <w:sz w:val="24"/>
                <w:szCs w:val="24"/>
                <w:lang w:val="en-GB"/>
              </w:rPr>
              <w:t xml:space="preserve">16:00-17:50 </w:t>
            </w:r>
            <w:r w:rsidRPr="002B0D70">
              <w:rPr>
                <w:rFonts w:cstheme="minorHAnsi"/>
                <w:sz w:val="24"/>
                <w:szCs w:val="24"/>
                <w:highlight w:val="yellow"/>
                <w:lang w:val="en-GB"/>
              </w:rPr>
              <w:t>Professor Samuel C. Y. KU,</w:t>
            </w:r>
            <w:r w:rsidRPr="00024F67">
              <w:rPr>
                <w:rFonts w:cstheme="minorHAnsi"/>
                <w:sz w:val="24"/>
                <w:szCs w:val="24"/>
                <w:lang w:val="en-GB"/>
              </w:rPr>
              <w:t xml:space="preserve"> Wenzao Ursul</w:t>
            </w:r>
            <w:bookmarkStart w:id="0" w:name="_GoBack"/>
            <w:bookmarkEnd w:id="0"/>
            <w:r w:rsidRPr="00024F67">
              <w:rPr>
                <w:rFonts w:cstheme="minorHAnsi"/>
                <w:sz w:val="24"/>
                <w:szCs w:val="24"/>
                <w:lang w:val="en-GB"/>
              </w:rPr>
              <w:t xml:space="preserve">ine University of Languages, Kaohsiung, </w:t>
            </w:r>
            <w:r w:rsidRPr="00024F67">
              <w:rPr>
                <w:rStyle w:val="country-name"/>
                <w:rFonts w:cstheme="minorHAnsi"/>
                <w:sz w:val="24"/>
                <w:szCs w:val="24"/>
                <w:lang w:val="en-GB"/>
              </w:rPr>
              <w:t>Taiwan</w:t>
            </w:r>
          </w:p>
          <w:p w:rsidR="00520773" w:rsidRPr="00024F67" w:rsidRDefault="00520773" w:rsidP="00520773">
            <w:pPr>
              <w:rPr>
                <w:sz w:val="24"/>
                <w:szCs w:val="24"/>
                <w:lang w:val="en-GB"/>
              </w:rPr>
            </w:pPr>
            <w:r w:rsidRPr="00024F67">
              <w:rPr>
                <w:rStyle w:val="country-name"/>
                <w:rFonts w:cstheme="minorHAnsi"/>
                <w:sz w:val="24"/>
                <w:szCs w:val="24"/>
                <w:lang w:val="en-GB"/>
              </w:rPr>
              <w:t xml:space="preserve">Title:  </w:t>
            </w:r>
            <w:r w:rsidRPr="00024F67">
              <w:rPr>
                <w:rFonts w:cs="Arial"/>
                <w:sz w:val="24"/>
                <w:szCs w:val="24"/>
                <w:lang w:val="en-GB"/>
              </w:rPr>
              <w:t>Parliamentary Reforms in Thailand, Indonesia and the Philippines: A Comparative Perspective</w:t>
            </w:r>
            <w:r w:rsidRPr="00024F67">
              <w:rPr>
                <w:rStyle w:val="country-name"/>
                <w:rFonts w:cstheme="minorHAnsi"/>
                <w:sz w:val="24"/>
                <w:szCs w:val="24"/>
                <w:lang w:val="en-GB"/>
              </w:rPr>
              <w:t xml:space="preserve">. </w:t>
            </w:r>
          </w:p>
          <w:p w:rsidR="00520773" w:rsidRPr="00024F67" w:rsidRDefault="00520773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520773" w:rsidRPr="00024F67" w:rsidTr="00520773">
        <w:tc>
          <w:tcPr>
            <w:tcW w:w="1843" w:type="dxa"/>
          </w:tcPr>
          <w:p w:rsidR="00520773" w:rsidRPr="00024F67" w:rsidRDefault="00520773">
            <w:pPr>
              <w:rPr>
                <w:sz w:val="24"/>
                <w:szCs w:val="24"/>
                <w:lang w:val="en-GB"/>
              </w:rPr>
            </w:pPr>
            <w:r w:rsidRPr="00024F67">
              <w:rPr>
                <w:sz w:val="24"/>
                <w:szCs w:val="24"/>
                <w:lang w:val="en-GB"/>
              </w:rPr>
              <w:t xml:space="preserve">Tue. </w:t>
            </w:r>
            <w:r w:rsidR="00024F67" w:rsidRPr="00024F67">
              <w:rPr>
                <w:sz w:val="24"/>
                <w:szCs w:val="24"/>
                <w:lang w:val="en-GB"/>
              </w:rPr>
              <w:t>22.10.2019</w:t>
            </w:r>
          </w:p>
        </w:tc>
        <w:tc>
          <w:tcPr>
            <w:tcW w:w="7219" w:type="dxa"/>
          </w:tcPr>
          <w:p w:rsidR="00024F67" w:rsidRPr="00024F67" w:rsidRDefault="00024F67" w:rsidP="00024F67">
            <w:pPr>
              <w:pStyle w:val="HTML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024F67">
              <w:rPr>
                <w:rFonts w:asciiTheme="minorHAnsi" w:hAnsiTheme="minorHAnsi"/>
                <w:sz w:val="24"/>
                <w:szCs w:val="24"/>
                <w:lang w:val="en-GB"/>
              </w:rPr>
              <w:t>Visit in the Parliamentary Institute (</w:t>
            </w:r>
            <w:hyperlink r:id="rId6" w:history="1">
              <w:r w:rsidRPr="00024F67">
                <w:rPr>
                  <w:rStyle w:val="a4"/>
                  <w:rFonts w:asciiTheme="minorHAnsi" w:hAnsiTheme="minorHAnsi"/>
                  <w:sz w:val="24"/>
                  <w:szCs w:val="24"/>
                  <w:lang w:val="en-GB"/>
                </w:rPr>
                <w:t>http://public.psp.cz/en/sqw/hp.sqw?k=40</w:t>
              </w:r>
            </w:hyperlink>
            <w:r w:rsidRPr="00024F67">
              <w:rPr>
                <w:rFonts w:asciiTheme="minorHAnsi" w:hAnsiTheme="minorHAnsi"/>
                <w:sz w:val="24"/>
                <w:szCs w:val="24"/>
                <w:lang w:val="en-GB"/>
              </w:rPr>
              <w:t>), familiarization with its activities</w:t>
            </w:r>
          </w:p>
          <w:p w:rsidR="00520773" w:rsidRPr="00024F67" w:rsidRDefault="00520773">
            <w:pPr>
              <w:rPr>
                <w:sz w:val="24"/>
                <w:szCs w:val="24"/>
                <w:lang w:val="en-GB"/>
              </w:rPr>
            </w:pPr>
          </w:p>
          <w:p w:rsidR="00024F67" w:rsidRPr="00024F67" w:rsidRDefault="00024F67" w:rsidP="00024F67">
            <w:pPr>
              <w:rPr>
                <w:sz w:val="24"/>
                <w:szCs w:val="24"/>
                <w:lang w:val="en-GB"/>
              </w:rPr>
            </w:pPr>
            <w:r w:rsidRPr="00024F67">
              <w:rPr>
                <w:sz w:val="24"/>
                <w:szCs w:val="24"/>
                <w:lang w:val="en-GB"/>
              </w:rPr>
              <w:t>Visit to the Chamber of Deputies of the Parliament of the Czech Republic.</w:t>
            </w:r>
          </w:p>
        </w:tc>
      </w:tr>
      <w:tr w:rsidR="00024F67" w:rsidRPr="00024F67" w:rsidTr="00520773">
        <w:tc>
          <w:tcPr>
            <w:tcW w:w="1843" w:type="dxa"/>
          </w:tcPr>
          <w:p w:rsidR="00024F67" w:rsidRPr="00024F67" w:rsidRDefault="00024F67">
            <w:pPr>
              <w:rPr>
                <w:sz w:val="24"/>
                <w:szCs w:val="24"/>
                <w:lang w:val="en-GB"/>
              </w:rPr>
            </w:pPr>
          </w:p>
          <w:p w:rsidR="00024F67" w:rsidRPr="00024F67" w:rsidRDefault="00024F67">
            <w:pPr>
              <w:rPr>
                <w:sz w:val="24"/>
                <w:szCs w:val="24"/>
                <w:lang w:val="en-GB"/>
              </w:rPr>
            </w:pPr>
            <w:r w:rsidRPr="00024F67">
              <w:rPr>
                <w:sz w:val="24"/>
                <w:szCs w:val="24"/>
                <w:lang w:val="en-GB"/>
              </w:rPr>
              <w:t>We. 23.10.2019</w:t>
            </w:r>
          </w:p>
        </w:tc>
        <w:tc>
          <w:tcPr>
            <w:tcW w:w="7219" w:type="dxa"/>
          </w:tcPr>
          <w:p w:rsidR="00024F67" w:rsidRPr="00024F67" w:rsidRDefault="00024F67" w:rsidP="00024F67">
            <w:pPr>
              <w:pStyle w:val="HTML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024F67" w:rsidRPr="00024F67" w:rsidRDefault="00024F67" w:rsidP="00024F67">
            <w:pPr>
              <w:pStyle w:val="HTML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024F67">
              <w:rPr>
                <w:rFonts w:asciiTheme="minorHAnsi" w:hAnsiTheme="minorHAnsi"/>
                <w:sz w:val="24"/>
                <w:szCs w:val="24"/>
                <w:lang w:val="en-GB"/>
              </w:rPr>
              <w:t>Final evaluation of the stay, discussion about possibilities of further cooperation.</w:t>
            </w:r>
          </w:p>
          <w:p w:rsidR="00024F67" w:rsidRPr="00024F67" w:rsidRDefault="00024F67" w:rsidP="00024F67">
            <w:pPr>
              <w:pStyle w:val="HTML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024F67" w:rsidRPr="00024F67" w:rsidRDefault="00024F67" w:rsidP="00024F67">
            <w:pPr>
              <w:pStyle w:val="HTML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024F67">
              <w:rPr>
                <w:rFonts w:asciiTheme="minorHAnsi" w:hAnsiTheme="minorHAnsi"/>
                <w:sz w:val="24"/>
                <w:szCs w:val="24"/>
                <w:lang w:val="en-GB"/>
              </w:rPr>
              <w:t>Departure</w:t>
            </w:r>
          </w:p>
          <w:p w:rsidR="00024F67" w:rsidRPr="00024F67" w:rsidRDefault="00024F67" w:rsidP="00024F67">
            <w:pPr>
              <w:pStyle w:val="HTML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</w:tbl>
    <w:p w:rsidR="00B51046" w:rsidRPr="00520773" w:rsidRDefault="00B51046">
      <w:pPr>
        <w:rPr>
          <w:lang w:val="en-GB"/>
        </w:rPr>
      </w:pPr>
    </w:p>
    <w:sectPr w:rsidR="00B51046" w:rsidRPr="00520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610" w:rsidRDefault="00464610" w:rsidP="002B0D70">
      <w:pPr>
        <w:spacing w:after="0" w:line="240" w:lineRule="auto"/>
      </w:pPr>
      <w:r>
        <w:separator/>
      </w:r>
    </w:p>
  </w:endnote>
  <w:endnote w:type="continuationSeparator" w:id="0">
    <w:p w:rsidR="00464610" w:rsidRDefault="00464610" w:rsidP="002B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MingLiu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610" w:rsidRDefault="00464610" w:rsidP="002B0D70">
      <w:pPr>
        <w:spacing w:after="0" w:line="240" w:lineRule="auto"/>
      </w:pPr>
      <w:r>
        <w:separator/>
      </w:r>
    </w:p>
  </w:footnote>
  <w:footnote w:type="continuationSeparator" w:id="0">
    <w:p w:rsidR="00464610" w:rsidRDefault="00464610" w:rsidP="002B0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D9"/>
    <w:rsid w:val="00024F67"/>
    <w:rsid w:val="002B0D70"/>
    <w:rsid w:val="00464610"/>
    <w:rsid w:val="00520773"/>
    <w:rsid w:val="00B51046"/>
    <w:rsid w:val="00D4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F35DAA-C550-4AC1-B17F-31BB6C45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7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0">
    <w:name w:val="HTML 預設格式 字元"/>
    <w:basedOn w:val="a0"/>
    <w:link w:val="HTML"/>
    <w:uiPriority w:val="99"/>
    <w:semiHidden/>
    <w:rsid w:val="00D479D9"/>
    <w:rPr>
      <w:rFonts w:ascii="Courier New" w:eastAsia="Times New Roman" w:hAnsi="Courier New" w:cs="Courier New"/>
      <w:sz w:val="20"/>
      <w:szCs w:val="20"/>
      <w:lang w:eastAsia="cs-CZ"/>
    </w:rPr>
  </w:style>
  <w:style w:type="table" w:styleId="a3">
    <w:name w:val="Table Grid"/>
    <w:basedOn w:val="a1"/>
    <w:uiPriority w:val="39"/>
    <w:rsid w:val="0052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5207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ocality">
    <w:name w:val="locality"/>
    <w:basedOn w:val="a0"/>
    <w:rsid w:val="00520773"/>
  </w:style>
  <w:style w:type="character" w:customStyle="1" w:styleId="country-name">
    <w:name w:val="country-name"/>
    <w:basedOn w:val="a0"/>
    <w:rsid w:val="00520773"/>
  </w:style>
  <w:style w:type="character" w:styleId="a4">
    <w:name w:val="Hyperlink"/>
    <w:basedOn w:val="a0"/>
    <w:uiPriority w:val="99"/>
    <w:unhideWhenUsed/>
    <w:rsid w:val="00024F6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B0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0D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0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0D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.psp.cz/en/sqw/hp.sqw?k=4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avcr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zdenka.mansfeldova</dc:creator>
  <cp:keywords/>
  <dc:description/>
  <cp:lastModifiedBy>Windows 使用者</cp:lastModifiedBy>
  <cp:revision>3</cp:revision>
  <dcterms:created xsi:type="dcterms:W3CDTF">2019-09-29T14:59:00Z</dcterms:created>
  <dcterms:modified xsi:type="dcterms:W3CDTF">2019-10-03T07:04:00Z</dcterms:modified>
</cp:coreProperties>
</file>