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A2" w:rsidRDefault="006253A2">
      <w:bookmarkStart w:id="0" w:name="_GoBack"/>
      <w:bookmarkEnd w:id="0"/>
    </w:p>
    <w:p w:rsidR="00A0491A" w:rsidRDefault="00A0491A" w:rsidP="00A0491A">
      <w:pPr>
        <w:jc w:val="center"/>
      </w:pPr>
      <w:r w:rsidRPr="00A0491A">
        <w:rPr>
          <w:rFonts w:eastAsia="DengXian" w:hint="eastAsia"/>
          <w:lang w:eastAsia="zh-CN"/>
        </w:rPr>
        <w:t>台湾法主公信仰的新思维</w:t>
      </w:r>
    </w:p>
    <w:p w:rsidR="00A0491A" w:rsidRPr="007D526E" w:rsidRDefault="00A0491A" w:rsidP="00A0491A">
      <w:pPr>
        <w:jc w:val="right"/>
      </w:pPr>
      <w:r w:rsidRPr="00A0491A">
        <w:rPr>
          <w:rFonts w:eastAsia="DengXian" w:hint="eastAsia"/>
          <w:lang w:eastAsia="zh-CN"/>
        </w:rPr>
        <w:t>台湾文藻外语大学通识教育中心邓文龙副教授</w:t>
      </w:r>
    </w:p>
    <w:p w:rsidR="005517FE" w:rsidRPr="005517FE" w:rsidRDefault="005517FE" w:rsidP="005517FE">
      <w:pPr>
        <w:ind w:firstLineChars="200" w:firstLine="480"/>
        <w:jc w:val="both"/>
        <w:rPr>
          <w:rFonts w:eastAsia="DengXian"/>
          <w:lang w:eastAsia="zh-CN"/>
        </w:rPr>
      </w:pPr>
      <w:r w:rsidRPr="005517FE">
        <w:rPr>
          <w:rFonts w:eastAsia="DengXian" w:hint="eastAsia"/>
          <w:lang w:eastAsia="zh-CN"/>
        </w:rPr>
        <w:t>法主公信仰形成於宋代，流傳至今已有</w:t>
      </w:r>
      <w:r w:rsidRPr="005517FE">
        <w:rPr>
          <w:rFonts w:eastAsia="DengXian" w:hint="eastAsia"/>
          <w:lang w:eastAsia="zh-CN"/>
        </w:rPr>
        <w:t>800</w:t>
      </w:r>
      <w:r w:rsidRPr="005517FE">
        <w:rPr>
          <w:rFonts w:eastAsia="DengXian" w:hint="eastAsia"/>
          <w:lang w:eastAsia="zh-CN"/>
        </w:rPr>
        <w:t>多年歷史，在原發祥福建閩南地區蓬勃發展外，也傳播到台灣甚至遠達到新加坡、馬來西亞、印尼等地，也是以法主公的法術高明主治邪煞而崇拜祂。一般人遇有疑難雜症，都會到法主公廟請求道士代為施法，為人們改運、補運、祈求平安。所以法主公信仰的產生，是平民精神的宗教化現象。在廣裘的農村社會，雖然是多神崇拜，或無神不拜，但對於出生貴冑的「貴族神」，他們最多的只能是景仰而已，而缺乏共鳴和力量。他們真正虔心膜拜的神，是與他們命運相通的「平民神」，從他們身上能見得到自己的影子，從他們的遭遇中可以得到激勵和安慰。無論福建本土，或是飄洋過海的移民，他們都是從信仰神的傳說中得到人格力量，與逆境拚搏的勇氣，從而取得了生存。可以說，這種平民精神的宗教化是法主公信仰的基礎，而將張聖君造化為教派之法主，更是平民為其生存需求和目的而爭取社會地位的一種象徵。尤其在台灣，法主公信仰在不同地方呈現不同的形態，因此本文以筆記小說文獻介紹與田野調查探討法主公信仰的多元發展，論文第一章利用自阿諾德·範·根納普</w:t>
      </w:r>
      <w:r w:rsidRPr="005517FE">
        <w:rPr>
          <w:rFonts w:eastAsia="DengXian" w:hint="eastAsia"/>
          <w:lang w:eastAsia="zh-CN"/>
        </w:rPr>
        <w:t xml:space="preserve">(Arnold Van </w:t>
      </w:r>
      <w:proofErr w:type="spellStart"/>
      <w:r w:rsidRPr="005517FE">
        <w:rPr>
          <w:rFonts w:eastAsia="DengXian" w:hint="eastAsia"/>
          <w:lang w:eastAsia="zh-CN"/>
        </w:rPr>
        <w:t>Gennep</w:t>
      </w:r>
      <w:proofErr w:type="spellEnd"/>
      <w:r w:rsidRPr="005517FE">
        <w:rPr>
          <w:rFonts w:eastAsia="DengXian" w:hint="eastAsia"/>
          <w:lang w:eastAsia="zh-CN"/>
        </w:rPr>
        <w:t>)</w:t>
      </w:r>
      <w:r w:rsidRPr="005517FE">
        <w:rPr>
          <w:rFonts w:eastAsia="DengXian" w:hint="eastAsia"/>
          <w:lang w:eastAsia="zh-CN"/>
        </w:rPr>
        <w:t>的通過禮儀概念，主要是指那些與人生的轉捩點有關的儀式，即個人或社會從一種狀況到另一種狀況的轉換過程。生命過程中的通過禮儀是為了個人生命的危機時刻而設並與之相伴的，這些關鍵時刻必須通過一定的儀式才能安全渡過。通過儀式中，往往透過空間的轉變，以催化、象徵心靈和生命狀態的過渡和轉變介紹法主公信仰緣由，第二章台灣的法主公的信仰，有的變成臺北茶商守護神，有的是地方守護神，有的則是家族的守護神。第三章介紹各地法主公的節慶，有的遶境強化信仰力量，有的是民眾與神的神聖契約，如宜蘭的「大龜會」，「乞龜」和「還龜」。第四章結論與建議，廟宇作為庶民日常生活的活動中心，信仰是人和自然長期互動中所形成的一個特殊場域，除體現歷史記憶，</w:t>
      </w:r>
      <w:r w:rsidRPr="005517FE">
        <w:rPr>
          <w:rFonts w:eastAsia="DengXian" w:hint="eastAsia"/>
          <w:lang w:eastAsia="zh-CN"/>
        </w:rPr>
        <w:t xml:space="preserve"> </w:t>
      </w:r>
      <w:r w:rsidRPr="005517FE">
        <w:rPr>
          <w:rFonts w:eastAsia="DengXian" w:hint="eastAsia"/>
          <w:lang w:eastAsia="zh-CN"/>
        </w:rPr>
        <w:t>具有凝聚人群與整合社會的功能，更散發地域魅力與民間活力。利用寺廟與信仰激發社區居民直接參與，以塑造具有凝聚力及創造性、想像性的地方空間與營造地方文化，</w:t>
      </w:r>
    </w:p>
    <w:p w:rsidR="005517FE" w:rsidRPr="005517FE" w:rsidRDefault="005517FE" w:rsidP="005517FE">
      <w:pPr>
        <w:ind w:firstLineChars="200" w:firstLine="480"/>
        <w:jc w:val="both"/>
        <w:rPr>
          <w:rFonts w:eastAsia="DengXian"/>
          <w:lang w:eastAsia="zh-CN"/>
        </w:rPr>
      </w:pPr>
    </w:p>
    <w:p w:rsidR="00A0491A" w:rsidRDefault="005517FE" w:rsidP="005517FE">
      <w:pPr>
        <w:ind w:firstLineChars="200" w:firstLine="480"/>
        <w:jc w:val="both"/>
      </w:pPr>
      <w:r w:rsidRPr="005517FE">
        <w:rPr>
          <w:rFonts w:eastAsia="DengXian" w:hint="eastAsia"/>
          <w:lang w:eastAsia="zh-CN"/>
        </w:rPr>
        <w:t>關鍵字：通過禮儀（</w:t>
      </w:r>
      <w:r w:rsidRPr="005517FE">
        <w:rPr>
          <w:rFonts w:eastAsia="DengXian"/>
          <w:lang w:eastAsia="zh-CN"/>
        </w:rPr>
        <w:t>Les Rites de Passage</w:t>
      </w:r>
      <w:r w:rsidRPr="005517FE">
        <w:rPr>
          <w:rFonts w:eastAsia="DengXian" w:hint="eastAsia"/>
          <w:lang w:eastAsia="zh-CN"/>
        </w:rPr>
        <w:t>）、节庆（</w:t>
      </w:r>
      <w:r w:rsidRPr="005517FE">
        <w:rPr>
          <w:rFonts w:eastAsia="DengXian"/>
          <w:lang w:eastAsia="zh-CN"/>
        </w:rPr>
        <w:t>Festival</w:t>
      </w:r>
      <w:r w:rsidRPr="005517FE">
        <w:rPr>
          <w:rFonts w:eastAsia="DengXian" w:hint="eastAsia"/>
          <w:lang w:eastAsia="zh-CN"/>
        </w:rPr>
        <w:t>）、遶境（</w:t>
      </w:r>
      <w:r w:rsidRPr="005517FE">
        <w:rPr>
          <w:rFonts w:eastAsia="DengXian"/>
          <w:lang w:eastAsia="zh-CN"/>
        </w:rPr>
        <w:t>pilgrimage</w:t>
      </w:r>
      <w:r w:rsidRPr="005517FE">
        <w:rPr>
          <w:rFonts w:eastAsia="DengXian" w:hint="eastAsia"/>
          <w:lang w:eastAsia="zh-CN"/>
        </w:rPr>
        <w:t>）、體驗（</w:t>
      </w:r>
      <w:r w:rsidRPr="005517FE">
        <w:rPr>
          <w:rFonts w:eastAsia="DengXian"/>
          <w:lang w:eastAsia="zh-CN"/>
        </w:rPr>
        <w:t>Experience</w:t>
      </w:r>
      <w:r w:rsidRPr="005517FE">
        <w:rPr>
          <w:rFonts w:eastAsia="DengXian" w:hint="eastAsia"/>
          <w:lang w:eastAsia="zh-CN"/>
        </w:rPr>
        <w:t>）</w:t>
      </w:r>
      <w:r w:rsidRPr="005517FE">
        <w:rPr>
          <w:rFonts w:eastAsia="DengXian"/>
          <w:lang w:eastAsia="zh-CN"/>
        </w:rPr>
        <w:t> </w:t>
      </w:r>
    </w:p>
    <w:sectPr w:rsidR="00A0491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42" w:rsidRDefault="00106E42" w:rsidP="005517FE">
      <w:r>
        <w:separator/>
      </w:r>
    </w:p>
  </w:endnote>
  <w:endnote w:type="continuationSeparator" w:id="0">
    <w:p w:rsidR="00106E42" w:rsidRDefault="00106E42" w:rsidP="0055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engXian">
    <w:altName w:val="SimSun"/>
    <w:charset w:val="86"/>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42" w:rsidRDefault="00106E42" w:rsidP="005517FE">
      <w:r>
        <w:separator/>
      </w:r>
    </w:p>
  </w:footnote>
  <w:footnote w:type="continuationSeparator" w:id="0">
    <w:p w:rsidR="00106E42" w:rsidRDefault="00106E42" w:rsidP="0055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1A"/>
    <w:rsid w:val="00106E42"/>
    <w:rsid w:val="002F1090"/>
    <w:rsid w:val="005517FE"/>
    <w:rsid w:val="006253A2"/>
    <w:rsid w:val="00680016"/>
    <w:rsid w:val="00A04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7FE"/>
    <w:pPr>
      <w:tabs>
        <w:tab w:val="center" w:pos="4153"/>
        <w:tab w:val="right" w:pos="8306"/>
      </w:tabs>
      <w:snapToGrid w:val="0"/>
    </w:pPr>
    <w:rPr>
      <w:sz w:val="20"/>
      <w:szCs w:val="20"/>
    </w:rPr>
  </w:style>
  <w:style w:type="character" w:customStyle="1" w:styleId="a4">
    <w:name w:val="頁首 字元"/>
    <w:basedOn w:val="a0"/>
    <w:link w:val="a3"/>
    <w:uiPriority w:val="99"/>
    <w:rsid w:val="005517FE"/>
    <w:rPr>
      <w:sz w:val="20"/>
      <w:szCs w:val="20"/>
    </w:rPr>
  </w:style>
  <w:style w:type="paragraph" w:styleId="a5">
    <w:name w:val="footer"/>
    <w:basedOn w:val="a"/>
    <w:link w:val="a6"/>
    <w:uiPriority w:val="99"/>
    <w:unhideWhenUsed/>
    <w:rsid w:val="005517FE"/>
    <w:pPr>
      <w:tabs>
        <w:tab w:val="center" w:pos="4153"/>
        <w:tab w:val="right" w:pos="8306"/>
      </w:tabs>
      <w:snapToGrid w:val="0"/>
    </w:pPr>
    <w:rPr>
      <w:sz w:val="20"/>
      <w:szCs w:val="20"/>
    </w:rPr>
  </w:style>
  <w:style w:type="character" w:customStyle="1" w:styleId="a6">
    <w:name w:val="頁尾 字元"/>
    <w:basedOn w:val="a0"/>
    <w:link w:val="a5"/>
    <w:uiPriority w:val="99"/>
    <w:rsid w:val="005517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7FE"/>
    <w:pPr>
      <w:tabs>
        <w:tab w:val="center" w:pos="4153"/>
        <w:tab w:val="right" w:pos="8306"/>
      </w:tabs>
      <w:snapToGrid w:val="0"/>
    </w:pPr>
    <w:rPr>
      <w:sz w:val="20"/>
      <w:szCs w:val="20"/>
    </w:rPr>
  </w:style>
  <w:style w:type="character" w:customStyle="1" w:styleId="a4">
    <w:name w:val="頁首 字元"/>
    <w:basedOn w:val="a0"/>
    <w:link w:val="a3"/>
    <w:uiPriority w:val="99"/>
    <w:rsid w:val="005517FE"/>
    <w:rPr>
      <w:sz w:val="20"/>
      <w:szCs w:val="20"/>
    </w:rPr>
  </w:style>
  <w:style w:type="paragraph" w:styleId="a5">
    <w:name w:val="footer"/>
    <w:basedOn w:val="a"/>
    <w:link w:val="a6"/>
    <w:uiPriority w:val="99"/>
    <w:unhideWhenUsed/>
    <w:rsid w:val="005517FE"/>
    <w:pPr>
      <w:tabs>
        <w:tab w:val="center" w:pos="4153"/>
        <w:tab w:val="right" w:pos="8306"/>
      </w:tabs>
      <w:snapToGrid w:val="0"/>
    </w:pPr>
    <w:rPr>
      <w:sz w:val="20"/>
      <w:szCs w:val="20"/>
    </w:rPr>
  </w:style>
  <w:style w:type="character" w:customStyle="1" w:styleId="a6">
    <w:name w:val="頁尾 字元"/>
    <w:basedOn w:val="a0"/>
    <w:link w:val="a5"/>
    <w:uiPriority w:val="99"/>
    <w:rsid w:val="005517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鄧文龍</dc:creator>
  <cp:lastModifiedBy>wenzao</cp:lastModifiedBy>
  <cp:revision>2</cp:revision>
  <dcterms:created xsi:type="dcterms:W3CDTF">2017-09-25T01:30:00Z</dcterms:created>
  <dcterms:modified xsi:type="dcterms:W3CDTF">2017-09-25T01:30:00Z</dcterms:modified>
</cp:coreProperties>
</file>