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949" w:rsidRPr="00E34E80" w:rsidRDefault="00435949" w:rsidP="00435949">
      <w:pPr>
        <w:spacing w:line="420" w:lineRule="exact"/>
        <w:jc w:val="center"/>
        <w:rPr>
          <w:rFonts w:ascii="MS Mincho" w:eastAsia="MS Mincho" w:hAnsi="MS Mincho"/>
          <w:b/>
          <w:color w:val="000000" w:themeColor="text1"/>
          <w:sz w:val="28"/>
          <w:szCs w:val="28"/>
          <w:lang w:eastAsia="ja-JP"/>
        </w:rPr>
      </w:pPr>
      <w:r w:rsidRPr="00E34E80">
        <w:rPr>
          <w:rFonts w:ascii="MS Mincho" w:eastAsia="MS Mincho" w:hAnsi="MS Mincho" w:hint="eastAsia"/>
          <w:b/>
          <w:color w:val="000000" w:themeColor="text1"/>
          <w:sz w:val="28"/>
          <w:szCs w:val="28"/>
          <w:lang w:eastAsia="ja-JP"/>
        </w:rPr>
        <w:t>在日台湾人</w:t>
      </w:r>
      <w:r w:rsidRPr="00E34E80">
        <w:rPr>
          <w:rFonts w:ascii="微軟正黑體" w:eastAsia="MS Mincho" w:hAnsi="微軟正黑體" w:cs="微軟正黑體" w:hint="eastAsia"/>
          <w:b/>
          <w:color w:val="000000" w:themeColor="text1"/>
          <w:sz w:val="28"/>
          <w:szCs w:val="28"/>
          <w:lang w:eastAsia="ja-JP"/>
        </w:rPr>
        <w:t>作家</w:t>
      </w:r>
      <w:r w:rsidRPr="00E34E80">
        <w:rPr>
          <w:rFonts w:ascii="MS Mincho" w:eastAsia="MS Mincho" w:hAnsi="MS Mincho" w:hint="eastAsia"/>
          <w:b/>
          <w:color w:val="000000" w:themeColor="text1"/>
          <w:sz w:val="28"/>
          <w:szCs w:val="28"/>
          <w:lang w:eastAsia="ja-JP"/>
        </w:rPr>
        <w:t>李琴峰『独り舞』と『獨舞』</w:t>
      </w:r>
      <w:r w:rsidRPr="00E34E80">
        <w:rPr>
          <w:rFonts w:ascii="微軟正黑體" w:eastAsia="MS Mincho" w:hAnsi="微軟正黑體" w:cs="微軟正黑體" w:hint="eastAsia"/>
          <w:b/>
          <w:color w:val="000000" w:themeColor="text1"/>
          <w:sz w:val="28"/>
          <w:szCs w:val="28"/>
          <w:lang w:eastAsia="ja-JP"/>
        </w:rPr>
        <w:t>の比較</w:t>
      </w:r>
      <w:r w:rsidRPr="00E34E80">
        <w:rPr>
          <w:rFonts w:ascii="MS Mincho" w:eastAsia="MS Mincho" w:hAnsi="MS Mincho" w:hint="eastAsia"/>
          <w:b/>
          <w:color w:val="000000" w:themeColor="text1"/>
          <w:sz w:val="28"/>
          <w:szCs w:val="28"/>
          <w:lang w:eastAsia="ja-JP"/>
        </w:rPr>
        <w:t>研究――文化翻訳と自己翻訳からジェンダー・アイデンティティを分析する</w:t>
      </w:r>
    </w:p>
    <w:p w:rsidR="00435949" w:rsidRPr="00E34E80" w:rsidRDefault="00435949" w:rsidP="00435949">
      <w:pPr>
        <w:spacing w:line="420" w:lineRule="exact"/>
        <w:jc w:val="center"/>
        <w:rPr>
          <w:rFonts w:ascii="MS Mincho" w:eastAsia="新細明體" w:hAnsi="MS Mincho"/>
          <w:b/>
          <w:color w:val="000000" w:themeColor="text1"/>
          <w:sz w:val="28"/>
          <w:szCs w:val="28"/>
          <w:lang w:eastAsia="ja-JP"/>
        </w:rPr>
      </w:pPr>
    </w:p>
    <w:p w:rsidR="00435949" w:rsidRPr="00435949" w:rsidRDefault="00435949" w:rsidP="00435949">
      <w:pPr>
        <w:spacing w:line="420" w:lineRule="exact"/>
        <w:jc w:val="right"/>
        <w:rPr>
          <w:rFonts w:ascii="MS Mincho" w:eastAsia="MS Mincho" w:hAnsi="MS Mincho"/>
          <w:color w:val="000000" w:themeColor="text1"/>
          <w:szCs w:val="21"/>
          <w:lang w:eastAsia="ja-JP"/>
        </w:rPr>
      </w:pPr>
      <w:bookmarkStart w:id="0" w:name="_GoBack"/>
      <w:r w:rsidRPr="00435949">
        <w:rPr>
          <w:rFonts w:ascii="MS Mincho" w:eastAsia="MS Mincho" w:hAnsi="MS Mincho" w:cs="微軟正黑體" w:hint="eastAsia"/>
          <w:color w:val="000000" w:themeColor="text1"/>
          <w:szCs w:val="21"/>
          <w:lang w:eastAsia="zh-TW"/>
        </w:rPr>
        <w:t>謝惠貞</w:t>
      </w:r>
    </w:p>
    <w:bookmarkEnd w:id="0"/>
    <w:p w:rsidR="00435949" w:rsidRPr="00E34E80" w:rsidRDefault="00435949" w:rsidP="00435949">
      <w:pPr>
        <w:spacing w:line="420" w:lineRule="exact"/>
        <w:ind w:left="183"/>
        <w:jc w:val="left"/>
        <w:rPr>
          <w:rFonts w:ascii="MS Mincho" w:eastAsia="新細明體" w:hAnsi="MS Mincho"/>
          <w:color w:val="000000" w:themeColor="text1"/>
          <w:lang w:eastAsia="ja-JP"/>
        </w:rPr>
      </w:pPr>
    </w:p>
    <w:p w:rsidR="00435949" w:rsidRPr="00E34E80" w:rsidRDefault="00435949" w:rsidP="00435949">
      <w:pPr>
        <w:spacing w:line="420" w:lineRule="exact"/>
        <w:ind w:left="183"/>
        <w:jc w:val="left"/>
        <w:rPr>
          <w:rFonts w:ascii="MS Mincho" w:eastAsia="MS Mincho" w:hAnsi="MS Mincho"/>
          <w:color w:val="000000" w:themeColor="text1"/>
          <w:lang w:eastAsia="ja-JP"/>
        </w:rPr>
      </w:pPr>
      <w:r w:rsidRPr="00E34E80">
        <w:rPr>
          <w:rFonts w:ascii="MS Mincho" w:eastAsia="MS Mincho" w:hAnsi="MS Mincho" w:hint="eastAsia"/>
          <w:color w:val="000000" w:themeColor="text1"/>
          <w:lang w:eastAsia="ja-JP"/>
        </w:rPr>
        <w:t>（要約）</w:t>
      </w:r>
    </w:p>
    <w:p w:rsidR="00435949" w:rsidRPr="00E34E80" w:rsidRDefault="00435949" w:rsidP="00435949">
      <w:pPr>
        <w:spacing w:line="420" w:lineRule="exact"/>
        <w:ind w:firstLineChars="100" w:firstLine="210"/>
        <w:jc w:val="left"/>
        <w:rPr>
          <w:rFonts w:ascii="MS Mincho" w:eastAsia="MS Mincho" w:hAnsi="MS Mincho"/>
          <w:color w:val="000000" w:themeColor="text1"/>
          <w:lang w:eastAsia="ja-JP"/>
        </w:rPr>
      </w:pPr>
      <w:r w:rsidRPr="00E34E80">
        <w:rPr>
          <w:rFonts w:ascii="MS Mincho" w:eastAsia="MS Mincho" w:hAnsi="MS Mincho" w:hint="eastAsia"/>
          <w:color w:val="000000" w:themeColor="text1"/>
          <w:lang w:eastAsia="ja-JP"/>
        </w:rPr>
        <w:t>小論では、まず翻訳理論に基づいて、日本語原作『独り舞』の「文化翻訳」を検討し、次に、作者が「自己翻訳」した後の中国語版、『獨舞』との異同を相互に比較する。また、ジェンダー研究とクィア理論に基づいて、２つのテクストにおける文化翻訳と自己翻訳の意味を解釈する。これにより、女性・</w:t>
      </w:r>
      <w:r w:rsidRPr="00E34E80">
        <w:rPr>
          <w:rFonts w:ascii="Century" w:eastAsia="標楷體" w:hAnsi="Century"/>
          <w:color w:val="000000" w:themeColor="text1"/>
          <w:szCs w:val="21"/>
          <w:lang w:eastAsia="ja-JP"/>
        </w:rPr>
        <w:t>LGBT</w:t>
      </w:r>
      <w:r w:rsidRPr="00E34E80">
        <w:rPr>
          <w:rFonts w:ascii="MS Mincho" w:eastAsia="MS Mincho" w:hAnsi="MS Mincho" w:hint="eastAsia"/>
          <w:color w:val="000000" w:themeColor="text1"/>
          <w:lang w:eastAsia="ja-JP"/>
        </w:rPr>
        <w:t>・移民という三重のマイノリティの立場にある作家の李琴峰が、レズビアンが直面する「包摂と排除」を通して、ジェンダー・アイデンティティが生み出す連帯感と限界を、作品の中でどのように描いているのか、という考察につながる。また、主人公が「同質性」の追求に幻滅し、その結果、クィア思想の「差異の探求」へと考えを変化させたことが、ナショナリズムを超えたセクシュアルマイノリティのアイデンティティを打破するのにどのように影響したのか。さらには、テクスト中に見られる言語的・文化的ハイブリッド性や、多文化共生の戦略的推進についても明らかにする。</w:t>
      </w:r>
    </w:p>
    <w:p w:rsidR="00593F10" w:rsidRPr="00435949" w:rsidRDefault="00435949"/>
    <w:sectPr w:rsidR="00593F10" w:rsidRPr="0043594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Century">
    <w:panose1 w:val="02040604050505020304"/>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35DEF"/>
    <w:multiLevelType w:val="hybridMultilevel"/>
    <w:tmpl w:val="9A40363A"/>
    <w:lvl w:ilvl="0" w:tplc="70E474CE">
      <w:start w:val="1"/>
      <w:numFmt w:val="decimalFullWidth"/>
      <w:lvlText w:val="第%1節"/>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949"/>
    <w:rsid w:val="00435949"/>
    <w:rsid w:val="00E61558"/>
    <w:rsid w:val="00E755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C958E"/>
  <w15:chartTrackingRefBased/>
  <w15:docId w15:val="{78832975-49EF-4D3C-A995-7A8A9BB21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949"/>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5949"/>
    <w:pPr>
      <w:ind w:firstLineChars="200" w:firstLine="420"/>
      <w:jc w:val="left"/>
    </w:pPr>
    <w:rPr>
      <w:rFonts w:ascii="Times New Roman" w:eastAsia="新細明體"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wenzao</dc:creator>
  <cp:keywords/>
  <dc:description/>
  <cp:lastModifiedBy>wenzao</cp:lastModifiedBy>
  <cp:revision>1</cp:revision>
  <dcterms:created xsi:type="dcterms:W3CDTF">2022-01-03T09:26:00Z</dcterms:created>
  <dcterms:modified xsi:type="dcterms:W3CDTF">2022-01-03T09:27:00Z</dcterms:modified>
</cp:coreProperties>
</file>