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y Summary"/>
      </w:tblPr>
      <w:tblGrid>
        <w:gridCol w:w="10257"/>
      </w:tblGrid>
      <w:tr w:rsidR="004E5F32" w:rsidRPr="004E5F32" w:rsidTr="004E5F32">
        <w:trPr>
          <w:tblCellSpacing w:w="0" w:type="dxa"/>
        </w:trPr>
        <w:tc>
          <w:tcPr>
            <w:tcW w:w="0" w:type="auto"/>
            <w:shd w:val="clear" w:color="auto" w:fill="996699"/>
            <w:vAlign w:val="center"/>
            <w:hideMark/>
          </w:tcPr>
          <w:p w:rsidR="004E5F32" w:rsidRPr="004E5F32" w:rsidRDefault="004E5F32" w:rsidP="004E5F32">
            <w:pPr>
              <w:widowControl/>
              <w:spacing w:line="480" w:lineRule="auto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4E5F3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2014</w:t>
            </w:r>
            <w:r w:rsidRPr="004E5F3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英語文教育暨研究學術論壇</w:t>
            </w:r>
          </w:p>
        </w:tc>
      </w:tr>
      <w:tr w:rsidR="004E5F32" w:rsidRPr="004E5F32" w:rsidTr="004E5F3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F32" w:rsidRPr="004E5F32" w:rsidRDefault="004E5F32" w:rsidP="004E5F32">
            <w:pPr>
              <w:widowControl/>
              <w:spacing w:after="240" w:line="480" w:lineRule="auto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4E5F32">
              <w:rPr>
                <w:rFonts w:ascii="Arial" w:eastAsia="新細明體" w:hAnsi="Arial" w:cs="Arial"/>
                <w:b/>
                <w:bCs/>
                <w:i/>
                <w:iCs/>
                <w:color w:val="333333"/>
                <w:kern w:val="0"/>
                <w:sz w:val="18"/>
                <w:szCs w:val="18"/>
              </w:rPr>
              <w:t>2014 Symposium on English Education and Studies</w:t>
            </w:r>
          </w:p>
        </w:tc>
      </w:tr>
      <w:tr w:rsidR="004E5F32" w:rsidRPr="004E5F32" w:rsidTr="004E5F3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F32" w:rsidRPr="004E5F32" w:rsidRDefault="004E5F32" w:rsidP="004E5F32">
            <w:pPr>
              <w:widowControl/>
              <w:spacing w:line="480" w:lineRule="auto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4E5F32">
              <w:rPr>
                <w:rFonts w:ascii="Arial" w:eastAsia="新細明體" w:hAnsi="Arial" w:cs="Arial"/>
                <w:b/>
                <w:bCs/>
                <w:color w:val="265068"/>
                <w:kern w:val="0"/>
                <w:sz w:val="18"/>
                <w:szCs w:val="18"/>
              </w:rPr>
              <w:t>2014</w:t>
            </w:r>
            <w:r w:rsidRPr="004E5F32">
              <w:rPr>
                <w:rFonts w:ascii="Arial" w:eastAsia="新細明體" w:hAnsi="Arial" w:cs="Arial"/>
                <w:b/>
                <w:bCs/>
                <w:color w:val="265068"/>
                <w:kern w:val="0"/>
                <w:sz w:val="18"/>
                <w:szCs w:val="18"/>
              </w:rPr>
              <w:t>英語文教育暨研究學術論壇</w:t>
            </w:r>
            <w:r w:rsidRPr="004E5F32">
              <w:rPr>
                <w:rFonts w:ascii="Arial" w:eastAsia="新細明體" w:hAnsi="Arial" w:cs="Arial"/>
                <w:b/>
                <w:bCs/>
                <w:color w:val="265068"/>
                <w:kern w:val="0"/>
                <w:sz w:val="18"/>
                <w:szCs w:val="18"/>
              </w:rPr>
              <w:t xml:space="preserve"> </w:t>
            </w:r>
            <w:r w:rsidRPr="004E5F32">
              <w:rPr>
                <w:rFonts w:ascii="Arial" w:eastAsia="新細明體" w:hAnsi="Arial" w:cs="Arial"/>
                <w:b/>
                <w:bCs/>
                <w:color w:val="265068"/>
                <w:kern w:val="0"/>
                <w:sz w:val="18"/>
                <w:szCs w:val="18"/>
              </w:rPr>
              <w:t>議程</w:t>
            </w:r>
            <w:r w:rsidRPr="004E5F32">
              <w:rPr>
                <w:rFonts w:ascii="Arial" w:eastAsia="新細明體" w:hAnsi="Arial" w:cs="Arial"/>
                <w:b/>
                <w:bCs/>
                <w:color w:val="265068"/>
                <w:kern w:val="0"/>
                <w:sz w:val="18"/>
                <w:szCs w:val="18"/>
              </w:rPr>
              <w:br/>
              <w:t>Program for 2014 Symposium on English Education and Studies </w:t>
            </w:r>
            <w:r w:rsidRPr="004E5F32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(tentative)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y Summary"/>
            </w:tblPr>
            <w:tblGrid>
              <w:gridCol w:w="1476"/>
              <w:gridCol w:w="1290"/>
              <w:gridCol w:w="1290"/>
              <w:gridCol w:w="1290"/>
              <w:gridCol w:w="1290"/>
              <w:gridCol w:w="2581"/>
            </w:tblGrid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CCFF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June 13 (Friday), 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CCFF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至善樓Venue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08:00-08:30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簽到Registration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13F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08:30-09:00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開場式Opening Ceremony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貴賓致詞：文藻外語大學行政副校長蔡清華博士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Guest of honor: Dr.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Ching-Hwa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Tsai, Executive Vice President,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Wenzao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Ursuline University of Languages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國璽會議廳(15F)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Cardinal Shan International Conference Hall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09:00-09:45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專題講者(I) Keynote speaker： Dr. Ken Lau , 香港大學 The University of Hong Kong, Hong Kong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專題演講 Topic: 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kern w:val="0"/>
                      <w:szCs w:val="24"/>
                    </w:rPr>
                    <w:t>Beyond the textual boundary: The notion of practice in ESP teaching and research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 Moderator: 卓敦慧副教授 Dr. Isabel Chuo文藻外語大學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國璽會議廳(15F)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Cardinal Shan International Conference Hall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09:45-10:30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專題講者(II) Keynote speaker：Dr. Michal B. </w:t>
                  </w:r>
                  <w:proofErr w:type="spellStart"/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Paradowski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,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University of Warsaw, Poland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專題演講 Topic: 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kern w:val="0"/>
                      <w:szCs w:val="24"/>
                    </w:rPr>
                    <w:t>ELF and the native speaker –Where are we now?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主持人Moderator: 吳秋慧 助理教授 Dr. Chiu-hui Wu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國璽會議廳(15F)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Cardinal Shan International Conference Hall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10:30-10:45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中場休息Tea Break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10:45-11:45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Session A (Z1308)：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Teaching, Learning and Appreciating Literature in Today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’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s Cross-Disciplinary University Classroom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主持人Moderator：白思明副教授 Dr. Simon White，文藻外語大學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麥蕾教授 Prof. Ellen Mary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Mylod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Literature and Translation: Integrated Studies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張妮娜 Ms. Nina Chang，文藻外語大學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Literatures Study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─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In and Out of the University Classroom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闕帝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丰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助理教授 Dr. Di-Feng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Chueh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How to Teach Generation Z Students Literature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Session B (Z1309)：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The Use of Task-based Test in Taiwan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主持人Moderator：羅宜柔副教授 Dr. Yi-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Jou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Lo，文藻外語大學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尤雪瑛副教授 Dr. Hsueh-Ying Yu，國立政治大學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A Framework for Task-based Test Design in an EFL Context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戴孜伃 Ms.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Zi-yu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Tai，國立高雄師範大學英語系博士班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Task-based English Teaching and Assessment Program for the 7th Graders: the Top Young Diplomats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李芷涵 Ms.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Chih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-Han Lee，國立政治大學英國語文學系碩士班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The Application of Task-based Tests to Writing Assessment for the 11th Graders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◎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王費瑜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Ms.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Fei-yu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Wang，銘傳大學英語教學中心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Book Talks: Bringing a Task-based Oral Test into a Tertiary EFL Classroom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11:45-13:00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午餐Lunch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16F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13:00-14:00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Session A (Z1307) 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Cultural Learning in EFL Context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主持人Moderator：邱怡靜副教授 Dr. Yi-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Ching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Jean Chiu 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邱怡靜副教授 Dr. Yi-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Ching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Jean Chiu，文藻外語大學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A Pilot Study of Culturally Relevant Pedagogy in Teaching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Bunon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Youths English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羅宜柔副教授 Dr. 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Yi-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Jou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Lo，文藻外語大學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Multiculturalism or Mono-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Culturalism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?: A Study on The Norton Reader (13th edition)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翁一珍助理教授Dr. I-Jane Janet，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Weng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Developing Intercultural Communicative</w:t>
                  </w:r>
                  <w:bookmarkStart w:id="0" w:name="_GoBack"/>
                  <w:bookmarkEnd w:id="0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Competence in an English-speaking Context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  <w:highlight w:val="yellow"/>
                    </w:rPr>
                    <w:t>王慧娟助理教授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Dr. Hui-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chuan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Wang，文藻外語大學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Taiwanese operas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’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English subtitle translations and cultural translation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Session B (Z1308)：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The Filmic Code and Its Linguistic Rediscovery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主持人Moderator：葉佰賢助理教授 Dr.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Pai-Hsien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Aiden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Yeh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吳蕚洲副教授 Dr. E-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chou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Wu，靜宜大學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From Page to Image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黃麗蓉助理教授 Dr. Li-Jung Daphne Huang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＆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曾婉婷 Ms. Wan-Ting Tseng，靜宜大學/靜宜大學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lastRenderedPageBreak/>
                    <w:t xml:space="preserve">Bilingualism in film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─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A case study on code-switching in Night Market Hero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陳翠蘭 Ms. Anna Chen，靜宜大學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The Affect and Global-Reach of Background Songs in Taiwanese Dialect Films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Session C (Z1309)：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Linguistic studies and teaching 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主持人Moderator：張瑞芳副教授Dr. Carissa Chang文藻外語大學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竺蕊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副教授Dr.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Rui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Zui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上海杉達大學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Etymological Origins of Some English Words and Chinese Characters Viewed from Western and Chinese Philosophies and Cultural Traditions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王郁琪助理教授 Dr. 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Yu-Chi Wang，萬能科技大學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Using discourse analysis to improve and ESP program for a department of airline and transport service management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管燕秋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Guan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Yanqiu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&amp; Zhou Lu 北京電影學院現代創意媒體學院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Exploration on College English Grading Interest Teaching in Art School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14:00-15:00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Session A (Z1307)：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English-in-the-discipline: 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  <w:t xml:space="preserve">Design and materials 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lastRenderedPageBreak/>
                    <w:t>development in technical communication courses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主持人Moderator：Dr. Ken Lau，香港大學The University of Hong Kong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Dr. Ken Lau，香港大學The University of Hong Kong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Integrating reflection into a technical communication course: Some considerations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◎ Dr. Jon Hui &amp; Mr. Ken Ho，香港大學The University of Hong Kong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Designing English courses for engineers: Addressing commonality and language specifics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Mr. Ken Ho &amp; Dr. Jon 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Hui，香港大學The University of Hong Kong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Leveraging authentic materials in learning task design in a technical communication course: An example of teaching user manual writing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Session B (Z1308)：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 xml:space="preserve">Construction of Dynamics Mechanism for College 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lastRenderedPageBreak/>
                    <w:t>English Teaching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主持人Moderator：周則銘助理教授 Dr. Peter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Tze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-Ming Chou，文藻外語大學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韓輝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Ms. Lydia Han，中國石油大學（華東）講師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College English Curricular Design Based on Learning Needs Analysis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─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A case Study of China University of Petroleum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陳秀玲 Ms.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Xiuling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Chen，中國石油大學（華東）講師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An Empirical Study on the Significance and Ways of Teaching China English in College English Class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◎ 趙麗 Ms. Zhao Li，中國石油大學（華東）講師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Adhering to the Humanistic Concept of Teaching and improving the learning dynamics in College English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孔德亮 Mr.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Deliang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Kong，中國石油大學（華東）講師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A Study on College English Teaching Development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─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 xml:space="preserve"> from an interior need dynamics-based perspective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Session C (Z1309) ：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Corpus Linguistics and Second Language Research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主持人Moderator：林秀珍副教授 Dr. Antonia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Hsiu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-Chen Lin，文藻外語大學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發表者Presenters：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鍾曉芳副教授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Dr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,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Siaw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-Fong Chung，國立政治大學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Investigating Variations of Elements in Prepositional Phrases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陳沿融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、龔書萍， Ms. Yan-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Rong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Chen &amp; Dr. Shu-Ping Gong，嘉義大學外語系碩士班＆嘉義大學助理教授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L2 Homonym Processing in the Mental Lexicon of Chinese EFL Learners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陳立茵 Ms.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Liyin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Chen，國立政治大學英國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語文學系博士班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Negated Adverbials in Academic Discourse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◎ 蔡慈娟 Ms.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Tsi-Chuen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Tsai，國立政治大學英國語文學系博士班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  <w:t>Distinguishing “Affect” and “Influence” in Native and Learner Corpora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15:00-15:15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中場休息Tea Break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15:15-16:00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專題講者(III) Keynote speaker： Dr. Steve Cornwell, Osaka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Jogakuin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University, Japan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專題演講 Topic: </w:t>
                  </w: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kern w:val="0"/>
                      <w:szCs w:val="24"/>
                    </w:rPr>
                    <w:t>Mirror, mirror on the wall: how can my university survive the future?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主持人 Moderator: 翁一珍助理教授Dr. I-Jane Janet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Weng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文藻外語大學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國璽會議廳(15F)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Cardinal Shan International Conference Hall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16:00-16:30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綜合座談Concluding Panel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Dr. Ken </w:t>
                  </w:r>
                  <w:proofErr w:type="gram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Lau ,</w:t>
                  </w:r>
                  <w:proofErr w:type="gram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The University of Hong Kong, Hong Kong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Dr. Michal B. 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Paradowski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, University of Warsaw, Poland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Dr. Steve Cornwell, Osaka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Jogakuin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University, Japan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主持人Moderator：林文川副教授Dr. Wen-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Chuan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Richard Lin文藻外語大學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國璽會議廳(15F)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Cardinal Shan International Conference Hall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16:30-16:50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閉幕致詞Closing Ceremony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主持人Moderator：文藻外語大學英國語文系翁一珍主任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Dr. I-Jane Janet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Weng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, Chairperson, English Department, </w:t>
                  </w:r>
                  <w:proofErr w:type="spellStart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Wenzao</w:t>
                  </w:r>
                  <w:proofErr w:type="spellEnd"/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Ursuline University of Languages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國璽會議廳(15F)</w:t>
                  </w: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Cardinal Shan International Conference Hall</w:t>
                  </w:r>
                </w:p>
              </w:tc>
            </w:tr>
            <w:tr w:rsidR="004E5F32" w:rsidRPr="004E5F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16:50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4E5F32" w:rsidRPr="004E5F32" w:rsidRDefault="004E5F32" w:rsidP="004E5F32">
                  <w:pPr>
                    <w:widowControl/>
                    <w:spacing w:line="48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E5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賦歸End</w:t>
                  </w:r>
                </w:p>
              </w:tc>
            </w:tr>
          </w:tbl>
          <w:p w:rsidR="004E5F32" w:rsidRPr="004E5F32" w:rsidRDefault="004E5F32" w:rsidP="004E5F32">
            <w:pPr>
              <w:widowControl/>
              <w:spacing w:line="480" w:lineRule="auto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C11DA8" w:rsidRDefault="00E14E18"/>
    <w:sectPr w:rsidR="00C11DA8" w:rsidSect="004E5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2"/>
    <w:rsid w:val="004E5F32"/>
    <w:rsid w:val="00B64AF5"/>
    <w:rsid w:val="00D716FC"/>
    <w:rsid w:val="00E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F32"/>
    <w:rPr>
      <w:b/>
      <w:bCs/>
    </w:rPr>
  </w:style>
  <w:style w:type="character" w:styleId="a4">
    <w:name w:val="Emphasis"/>
    <w:basedOn w:val="a0"/>
    <w:uiPriority w:val="20"/>
    <w:qFormat/>
    <w:rsid w:val="004E5F32"/>
    <w:rPr>
      <w:i/>
      <w:iCs/>
    </w:rPr>
  </w:style>
  <w:style w:type="character" w:customStyle="1" w:styleId="apple-converted-space">
    <w:name w:val="apple-converted-space"/>
    <w:basedOn w:val="a0"/>
    <w:rsid w:val="004E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F32"/>
    <w:rPr>
      <w:b/>
      <w:bCs/>
    </w:rPr>
  </w:style>
  <w:style w:type="character" w:styleId="a4">
    <w:name w:val="Emphasis"/>
    <w:basedOn w:val="a0"/>
    <w:uiPriority w:val="20"/>
    <w:qFormat/>
    <w:rsid w:val="004E5F32"/>
    <w:rPr>
      <w:i/>
      <w:iCs/>
    </w:rPr>
  </w:style>
  <w:style w:type="character" w:customStyle="1" w:styleId="apple-converted-space">
    <w:name w:val="apple-converted-space"/>
    <w:basedOn w:val="a0"/>
    <w:rsid w:val="004E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2015-01-19T02:05:00Z</dcterms:created>
  <dcterms:modified xsi:type="dcterms:W3CDTF">2015-01-19T02:05:00Z</dcterms:modified>
</cp:coreProperties>
</file>