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050" w:rsidRDefault="0065321B">
      <w:pPr>
        <w:jc w:val="center"/>
        <w:rPr>
          <w:sz w:val="40"/>
          <w:szCs w:val="40"/>
        </w:rPr>
      </w:pPr>
      <w:r>
        <w:rPr>
          <w:sz w:val="40"/>
          <w:szCs w:val="40"/>
        </w:rPr>
        <w:t xml:space="preserve">Inclusiveness Matters: </w:t>
      </w:r>
    </w:p>
    <w:p w:rsidR="00522050" w:rsidRDefault="0065321B">
      <w:pPr>
        <w:jc w:val="center"/>
        <w:rPr>
          <w:sz w:val="40"/>
          <w:szCs w:val="40"/>
        </w:rPr>
      </w:pPr>
      <w:r>
        <w:rPr>
          <w:sz w:val="40"/>
          <w:szCs w:val="40"/>
        </w:rPr>
        <w:t>The Development of Ethno</w:t>
      </w:r>
      <w:r w:rsidR="00B236C8">
        <w:rPr>
          <w:rFonts w:hint="eastAsia"/>
          <w:sz w:val="40"/>
          <w:szCs w:val="40"/>
        </w:rPr>
        <w:t>-</w:t>
      </w:r>
      <w:r>
        <w:rPr>
          <w:sz w:val="40"/>
          <w:szCs w:val="40"/>
        </w:rPr>
        <w:t xml:space="preserve">Politics in Malaysia </w:t>
      </w:r>
    </w:p>
    <w:p w:rsidR="00522050" w:rsidRDefault="00522050">
      <w:pPr>
        <w:rPr>
          <w:sz w:val="40"/>
          <w:szCs w:val="40"/>
        </w:rPr>
      </w:pPr>
    </w:p>
    <w:p w:rsidR="00522050" w:rsidRDefault="0065321B">
      <w:pPr>
        <w:rPr>
          <w:sz w:val="28"/>
          <w:szCs w:val="28"/>
        </w:rPr>
      </w:pPr>
      <w:r>
        <w:rPr>
          <w:sz w:val="28"/>
          <w:szCs w:val="28"/>
        </w:rPr>
        <w:t>Abstract</w:t>
      </w:r>
    </w:p>
    <w:p w:rsidR="00522050" w:rsidRDefault="00522050"/>
    <w:p w:rsidR="001D4C68" w:rsidRDefault="001D4C68" w:rsidP="001D4C68">
      <w:pPr>
        <w:ind w:firstLine="480"/>
      </w:pPr>
      <w:r>
        <w:t>Malaysian voters made a historical decision in May 2018, ushering in what observers termed a “Malay political tsunami” by displacing the UMNO government’s decades long rule.  This paper argues, however, the spirit of inclusiveness played a crucial role in the first transition of power in Malaysia.  Moreover, the inclusive representation of major ethnic groups in the multi-racial state by the winning Alliance Hope coalition was a key factor leading to the transition.</w:t>
      </w:r>
    </w:p>
    <w:p w:rsidR="00522050" w:rsidRDefault="001D4C68" w:rsidP="001D4C68">
      <w:pPr>
        <w:ind w:firstLine="480"/>
      </w:pPr>
      <w:r>
        <w:t>This paper examines the political development in Malaysia, from the beginning of inclusive politics in the early stage of its independence, to the declining of inclusiveness from the 1970s</w:t>
      </w:r>
      <w:r>
        <w:rPr>
          <w:rFonts w:hint="eastAsia"/>
        </w:rPr>
        <w:t xml:space="preserve"> </w:t>
      </w:r>
      <w:r>
        <w:t>to 1990s,</w:t>
      </w:r>
      <w:r>
        <w:rPr>
          <w:rFonts w:hint="eastAsia"/>
        </w:rPr>
        <w:t xml:space="preserve"> t</w:t>
      </w:r>
      <w:r>
        <w:t xml:space="preserve">o the collapse of the inclusive politics since 2008 when the DAP (the Chinese opposition party) produced a major victory over the MCA (the Chinese party in the ruling UMNO government) in the May 2008 elections. Finally, this paper also explores the challenges of the new ruling Alliance Hope in Malaysia. </w:t>
      </w:r>
      <w:r w:rsidR="0065321B">
        <w:t xml:space="preserve">  </w:t>
      </w:r>
    </w:p>
    <w:p w:rsidR="00522050" w:rsidRDefault="00522050">
      <w:pPr>
        <w:rPr>
          <w:sz w:val="28"/>
          <w:szCs w:val="28"/>
        </w:rPr>
      </w:pPr>
    </w:p>
    <w:p w:rsidR="00522050" w:rsidRDefault="0065321B">
      <w:pPr>
        <w:rPr>
          <w:sz w:val="28"/>
          <w:szCs w:val="28"/>
        </w:rPr>
      </w:pPr>
      <w:r>
        <w:rPr>
          <w:sz w:val="28"/>
          <w:szCs w:val="28"/>
        </w:rPr>
        <w:t>Keywords</w:t>
      </w:r>
    </w:p>
    <w:p w:rsidR="00522050" w:rsidRDefault="00522050"/>
    <w:p w:rsidR="00522050" w:rsidRDefault="0065321B">
      <w:r>
        <w:t>Ethno politics, inclusiveness, UMNO, MCA, MIC, Alliance Hope</w:t>
      </w:r>
    </w:p>
    <w:p w:rsidR="00522050" w:rsidRDefault="00522050">
      <w:pPr>
        <w:rPr>
          <w:sz w:val="44"/>
          <w:szCs w:val="44"/>
        </w:rPr>
      </w:pPr>
    </w:p>
    <w:p w:rsidR="00522050" w:rsidRDefault="00522050">
      <w:pPr>
        <w:jc w:val="center"/>
        <w:rPr>
          <w:sz w:val="44"/>
          <w:szCs w:val="44"/>
        </w:rPr>
      </w:pPr>
    </w:p>
    <w:p w:rsidR="00522050" w:rsidRDefault="0065321B">
      <w:pPr>
        <w:jc w:val="center"/>
      </w:pPr>
      <w:r>
        <w:t>Samuel C. Y. Ku (Professor, Department of International Affairs)</w:t>
      </w:r>
    </w:p>
    <w:p w:rsidR="00522050" w:rsidRDefault="0065321B">
      <w:pPr>
        <w:jc w:val="center"/>
      </w:pPr>
      <w:r>
        <w:t>Yuan-Ming Chiao (Assistant Professor, Department of International Affairs)</w:t>
      </w:r>
    </w:p>
    <w:p w:rsidR="00522050" w:rsidRDefault="0065321B">
      <w:pPr>
        <w:jc w:val="center"/>
      </w:pPr>
      <w:r>
        <w:t>Wenzao Ursuline University of Languages</w:t>
      </w:r>
    </w:p>
    <w:p w:rsidR="00522050" w:rsidRDefault="0065321B">
      <w:pPr>
        <w:jc w:val="center"/>
      </w:pPr>
      <w:r>
        <w:t>Kaohsiung, Taiwan</w:t>
      </w:r>
    </w:p>
    <w:p w:rsidR="00522050" w:rsidRDefault="00522050">
      <w:pPr>
        <w:jc w:val="center"/>
      </w:pPr>
    </w:p>
    <w:p w:rsidR="00522050" w:rsidRDefault="00522050">
      <w:pPr>
        <w:jc w:val="center"/>
      </w:pPr>
    </w:p>
    <w:p w:rsidR="00522050" w:rsidRDefault="00522050">
      <w:pPr>
        <w:jc w:val="center"/>
      </w:pPr>
    </w:p>
    <w:p w:rsidR="003E2334" w:rsidRDefault="003E2334">
      <w:pPr>
        <w:ind w:firstLine="360"/>
      </w:pPr>
      <w:bookmarkStart w:id="0" w:name="_GoBack"/>
      <w:bookmarkEnd w:id="0"/>
    </w:p>
    <w:sectPr w:rsidR="003E2334">
      <w:footerReference w:type="default" r:id="rId8"/>
      <w:endnotePr>
        <w:numFmt w:val="decimal"/>
      </w:endnotePr>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70C" w:rsidRDefault="00E7070C">
      <w:r>
        <w:separator/>
      </w:r>
    </w:p>
  </w:endnote>
  <w:endnote w:type="continuationSeparator" w:id="0">
    <w:p w:rsidR="00E7070C" w:rsidRDefault="00E7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B69" w:rsidRDefault="00355B69">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FF4202">
      <w:rPr>
        <w:rFonts w:eastAsia="Calibri"/>
        <w:noProof/>
        <w:color w:val="000000"/>
        <w:sz w:val="20"/>
        <w:szCs w:val="20"/>
      </w:rPr>
      <w:t>1</w:t>
    </w:r>
    <w:r>
      <w:rPr>
        <w:color w:val="000000"/>
        <w:sz w:val="20"/>
        <w:szCs w:val="20"/>
      </w:rPr>
      <w:fldChar w:fldCharType="end"/>
    </w:r>
  </w:p>
  <w:p w:rsidR="00355B69" w:rsidRDefault="00355B69">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70C" w:rsidRDefault="00E7070C">
      <w:r>
        <w:separator/>
      </w:r>
    </w:p>
  </w:footnote>
  <w:footnote w:type="continuationSeparator" w:id="0">
    <w:p w:rsidR="00E7070C" w:rsidRDefault="00E707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0DE4"/>
    <w:multiLevelType w:val="multilevel"/>
    <w:tmpl w:val="4FC24B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5E80935"/>
    <w:multiLevelType w:val="multilevel"/>
    <w:tmpl w:val="B5B44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50"/>
    <w:rsid w:val="00140143"/>
    <w:rsid w:val="001D4C68"/>
    <w:rsid w:val="00294AF5"/>
    <w:rsid w:val="002E730F"/>
    <w:rsid w:val="00355B69"/>
    <w:rsid w:val="00370C11"/>
    <w:rsid w:val="00371F62"/>
    <w:rsid w:val="003E2334"/>
    <w:rsid w:val="00400F81"/>
    <w:rsid w:val="004207D7"/>
    <w:rsid w:val="005167EB"/>
    <w:rsid w:val="00522050"/>
    <w:rsid w:val="00533FE8"/>
    <w:rsid w:val="005772F1"/>
    <w:rsid w:val="0065321B"/>
    <w:rsid w:val="006851E8"/>
    <w:rsid w:val="00687C55"/>
    <w:rsid w:val="006A295D"/>
    <w:rsid w:val="00732650"/>
    <w:rsid w:val="007930D1"/>
    <w:rsid w:val="008346BC"/>
    <w:rsid w:val="00883B66"/>
    <w:rsid w:val="008D5159"/>
    <w:rsid w:val="008D7047"/>
    <w:rsid w:val="009F152D"/>
    <w:rsid w:val="00A40764"/>
    <w:rsid w:val="00A62D71"/>
    <w:rsid w:val="00A62DD9"/>
    <w:rsid w:val="00AE3C72"/>
    <w:rsid w:val="00B236C8"/>
    <w:rsid w:val="00BB2C4D"/>
    <w:rsid w:val="00CE483C"/>
    <w:rsid w:val="00D67A13"/>
    <w:rsid w:val="00D9479F"/>
    <w:rsid w:val="00DB5E12"/>
    <w:rsid w:val="00E07B3D"/>
    <w:rsid w:val="00E7070C"/>
    <w:rsid w:val="00F307E2"/>
    <w:rsid w:val="00FF42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A3A800-828D-4650-8EA0-2F75BCC6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endnote text"/>
    <w:basedOn w:val="a"/>
    <w:link w:val="a9"/>
    <w:uiPriority w:val="99"/>
    <w:semiHidden/>
    <w:unhideWhenUsed/>
    <w:rsid w:val="00D9479F"/>
    <w:pPr>
      <w:snapToGrid w:val="0"/>
    </w:pPr>
  </w:style>
  <w:style w:type="character" w:customStyle="1" w:styleId="a9">
    <w:name w:val="章節附註文字 字元"/>
    <w:basedOn w:val="a0"/>
    <w:link w:val="a8"/>
    <w:uiPriority w:val="99"/>
    <w:semiHidden/>
    <w:rsid w:val="00D9479F"/>
  </w:style>
  <w:style w:type="paragraph" w:styleId="aa">
    <w:name w:val="footnote text"/>
    <w:basedOn w:val="a"/>
    <w:link w:val="ab"/>
    <w:uiPriority w:val="99"/>
    <w:semiHidden/>
    <w:unhideWhenUsed/>
    <w:rsid w:val="00D9479F"/>
    <w:pPr>
      <w:snapToGrid w:val="0"/>
    </w:pPr>
    <w:rPr>
      <w:sz w:val="20"/>
      <w:szCs w:val="20"/>
    </w:rPr>
  </w:style>
  <w:style w:type="character" w:customStyle="1" w:styleId="ab">
    <w:name w:val="註腳文字 字元"/>
    <w:basedOn w:val="a0"/>
    <w:link w:val="aa"/>
    <w:uiPriority w:val="99"/>
    <w:semiHidden/>
    <w:rsid w:val="00D9479F"/>
    <w:rPr>
      <w:sz w:val="20"/>
      <w:szCs w:val="20"/>
    </w:rPr>
  </w:style>
  <w:style w:type="character" w:styleId="ac">
    <w:name w:val="endnote reference"/>
    <w:basedOn w:val="a0"/>
    <w:uiPriority w:val="99"/>
    <w:semiHidden/>
    <w:unhideWhenUsed/>
    <w:rsid w:val="00D9479F"/>
    <w:rPr>
      <w:vertAlign w:val="superscript"/>
    </w:rPr>
  </w:style>
  <w:style w:type="character" w:styleId="ad">
    <w:name w:val="footnote reference"/>
    <w:basedOn w:val="a0"/>
    <w:uiPriority w:val="99"/>
    <w:semiHidden/>
    <w:unhideWhenUsed/>
    <w:rsid w:val="00D9479F"/>
    <w:rPr>
      <w:vertAlign w:val="superscript"/>
    </w:rPr>
  </w:style>
  <w:style w:type="paragraph" w:styleId="ae">
    <w:name w:val="Balloon Text"/>
    <w:basedOn w:val="a"/>
    <w:link w:val="af"/>
    <w:uiPriority w:val="99"/>
    <w:semiHidden/>
    <w:unhideWhenUsed/>
    <w:rsid w:val="001D4C68"/>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D4C68"/>
    <w:rPr>
      <w:rFonts w:asciiTheme="majorHAnsi" w:eastAsiaTheme="majorEastAsia" w:hAnsiTheme="majorHAnsi" w:cstheme="majorBidi"/>
      <w:sz w:val="18"/>
      <w:szCs w:val="18"/>
    </w:rPr>
  </w:style>
  <w:style w:type="character" w:styleId="af0">
    <w:name w:val="Hyperlink"/>
    <w:basedOn w:val="a0"/>
    <w:uiPriority w:val="99"/>
    <w:unhideWhenUsed/>
    <w:rsid w:val="00BB2C4D"/>
    <w:rPr>
      <w:color w:val="0000FF" w:themeColor="hyperlink"/>
      <w:u w:val="single"/>
    </w:rPr>
  </w:style>
  <w:style w:type="paragraph" w:styleId="af1">
    <w:name w:val="header"/>
    <w:basedOn w:val="a"/>
    <w:link w:val="af2"/>
    <w:uiPriority w:val="99"/>
    <w:unhideWhenUsed/>
    <w:rsid w:val="00B236C8"/>
    <w:pPr>
      <w:tabs>
        <w:tab w:val="center" w:pos="4153"/>
        <w:tab w:val="right" w:pos="8306"/>
      </w:tabs>
      <w:snapToGrid w:val="0"/>
    </w:pPr>
    <w:rPr>
      <w:sz w:val="20"/>
      <w:szCs w:val="20"/>
    </w:rPr>
  </w:style>
  <w:style w:type="character" w:customStyle="1" w:styleId="af2">
    <w:name w:val="頁首 字元"/>
    <w:basedOn w:val="a0"/>
    <w:link w:val="af1"/>
    <w:uiPriority w:val="99"/>
    <w:rsid w:val="00B236C8"/>
    <w:rPr>
      <w:sz w:val="20"/>
      <w:szCs w:val="20"/>
    </w:rPr>
  </w:style>
  <w:style w:type="paragraph" w:styleId="af3">
    <w:name w:val="footer"/>
    <w:basedOn w:val="a"/>
    <w:link w:val="af4"/>
    <w:uiPriority w:val="99"/>
    <w:unhideWhenUsed/>
    <w:rsid w:val="00B236C8"/>
    <w:pPr>
      <w:tabs>
        <w:tab w:val="center" w:pos="4153"/>
        <w:tab w:val="right" w:pos="8306"/>
      </w:tabs>
      <w:snapToGrid w:val="0"/>
    </w:pPr>
    <w:rPr>
      <w:sz w:val="20"/>
      <w:szCs w:val="20"/>
    </w:rPr>
  </w:style>
  <w:style w:type="character" w:customStyle="1" w:styleId="af4">
    <w:name w:val="頁尾 字元"/>
    <w:basedOn w:val="a0"/>
    <w:link w:val="af3"/>
    <w:uiPriority w:val="99"/>
    <w:rsid w:val="00B236C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3A106-A465-49D4-8A37-0B8AC9BA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wenzao</dc:creator>
  <cp:lastModifiedBy>Windows 使用者</cp:lastModifiedBy>
  <cp:revision>3</cp:revision>
  <cp:lastPrinted>2019-12-31T07:40:00Z</cp:lastPrinted>
  <dcterms:created xsi:type="dcterms:W3CDTF">2020-03-10T05:44:00Z</dcterms:created>
  <dcterms:modified xsi:type="dcterms:W3CDTF">2020-03-10T05:45:00Z</dcterms:modified>
</cp:coreProperties>
</file>