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33" w:rsidRPr="00CF3C33" w:rsidRDefault="00CF3C33" w:rsidP="00CF3C33">
      <w:pPr>
        <w:widowControl/>
        <w:spacing w:line="330" w:lineRule="atLeast"/>
        <w:jc w:val="center"/>
        <w:rPr>
          <w:rFonts w:ascii="Arial" w:eastAsia="新細明體" w:hAnsi="Arial" w:cs="Arial"/>
          <w:color w:val="626262"/>
          <w:kern w:val="0"/>
          <w:sz w:val="18"/>
          <w:szCs w:val="18"/>
        </w:rPr>
      </w:pPr>
      <w:r w:rsidRPr="00CF3C33">
        <w:rPr>
          <w:rFonts w:ascii="標楷體" w:eastAsia="標楷體" w:hAnsi="標楷體" w:cs="Arial" w:hint="eastAsia"/>
          <w:b/>
          <w:bCs/>
          <w:color w:val="626262"/>
          <w:kern w:val="0"/>
          <w:sz w:val="27"/>
          <w:szCs w:val="27"/>
        </w:rPr>
        <w:t>國立</w:t>
      </w:r>
      <w:proofErr w:type="gramStart"/>
      <w:r w:rsidRPr="00CF3C33">
        <w:rPr>
          <w:rFonts w:ascii="標楷體" w:eastAsia="標楷體" w:hAnsi="標楷體" w:cs="Arial" w:hint="eastAsia"/>
          <w:b/>
          <w:bCs/>
          <w:color w:val="626262"/>
          <w:kern w:val="0"/>
          <w:sz w:val="27"/>
          <w:szCs w:val="27"/>
        </w:rPr>
        <w:t>臺</w:t>
      </w:r>
      <w:proofErr w:type="gramEnd"/>
      <w:r w:rsidRPr="00CF3C33">
        <w:rPr>
          <w:rFonts w:ascii="標楷體" w:eastAsia="標楷體" w:hAnsi="標楷體" w:cs="Arial" w:hint="eastAsia"/>
          <w:b/>
          <w:bCs/>
          <w:color w:val="626262"/>
          <w:kern w:val="0"/>
          <w:sz w:val="27"/>
          <w:szCs w:val="27"/>
        </w:rPr>
        <w:t>中科技大學應用日語系2014年國際學術研討會</w:t>
      </w:r>
    </w:p>
    <w:p w:rsidR="00CF3C33" w:rsidRPr="00CF3C33" w:rsidRDefault="00CF3C33" w:rsidP="00CF3C33">
      <w:pPr>
        <w:widowControl/>
        <w:spacing w:line="330" w:lineRule="atLeast"/>
        <w:jc w:val="center"/>
        <w:rPr>
          <w:rFonts w:ascii="Arial" w:eastAsia="新細明體" w:hAnsi="Arial" w:cs="Arial"/>
          <w:color w:val="626262"/>
          <w:kern w:val="0"/>
          <w:sz w:val="18"/>
          <w:szCs w:val="18"/>
          <w:lang w:eastAsia="ja-JP"/>
        </w:rPr>
      </w:pPr>
      <w:r w:rsidRPr="00CF3C33">
        <w:rPr>
          <w:rFonts w:ascii="標楷體" w:eastAsia="標楷體" w:hAnsi="標楷體" w:cs="Arial" w:hint="eastAsia"/>
          <w:b/>
          <w:bCs/>
          <w:color w:val="626262"/>
          <w:kern w:val="0"/>
          <w:sz w:val="27"/>
          <w:szCs w:val="27"/>
          <w:lang w:eastAsia="ja-JP"/>
        </w:rPr>
        <w:t>「亞洲中的日本─從人文・社會・經貿看日本」</w:t>
      </w:r>
    </w:p>
    <w:p w:rsidR="00CF3C33" w:rsidRPr="00CF3C33" w:rsidRDefault="00CF3C33" w:rsidP="00CF3C33">
      <w:pPr>
        <w:widowControl/>
        <w:spacing w:line="330" w:lineRule="atLeast"/>
        <w:jc w:val="center"/>
        <w:rPr>
          <w:rFonts w:ascii="Arial" w:eastAsia="新細明體" w:hAnsi="Arial" w:cs="Arial"/>
          <w:color w:val="626262"/>
          <w:kern w:val="0"/>
          <w:sz w:val="18"/>
          <w:szCs w:val="18"/>
          <w:lang w:eastAsia="ja-JP"/>
        </w:rPr>
      </w:pPr>
      <w:r w:rsidRPr="00CF3C33">
        <w:rPr>
          <w:rFonts w:ascii="Arial" w:eastAsia="新細明體" w:hAnsi="Arial" w:cs="Arial"/>
          <w:color w:val="626262"/>
          <w:kern w:val="0"/>
          <w:sz w:val="18"/>
          <w:szCs w:val="18"/>
          <w:lang w:eastAsia="ja-JP"/>
        </w:rPr>
        <w:t> </w:t>
      </w:r>
    </w:p>
    <w:p w:rsidR="00CF3C33" w:rsidRPr="00CF3C33" w:rsidRDefault="00CF3C33" w:rsidP="00CF3C33">
      <w:pPr>
        <w:widowControl/>
        <w:spacing w:line="260" w:lineRule="atLeast"/>
        <w:rPr>
          <w:rFonts w:ascii="Arial" w:eastAsia="新細明體" w:hAnsi="Arial" w:cs="Arial"/>
          <w:color w:val="626262"/>
          <w:kern w:val="0"/>
          <w:sz w:val="18"/>
          <w:szCs w:val="18"/>
        </w:rPr>
      </w:pPr>
      <w:r w:rsidRPr="00CF3C33">
        <w:rPr>
          <w:rFonts w:ascii="標楷體" w:eastAsia="標楷體" w:hAnsi="標楷體" w:cs="Arial" w:hint="eastAsia"/>
          <w:color w:val="626262"/>
          <w:kern w:val="0"/>
          <w:sz w:val="21"/>
          <w:szCs w:val="21"/>
        </w:rPr>
        <w:t>地點：國立</w:t>
      </w:r>
      <w:proofErr w:type="gramStart"/>
      <w:r w:rsidRPr="00CF3C33">
        <w:rPr>
          <w:rFonts w:ascii="標楷體" w:eastAsia="標楷體" w:hAnsi="標楷體" w:cs="Arial" w:hint="eastAsia"/>
          <w:color w:val="626262"/>
          <w:kern w:val="0"/>
          <w:sz w:val="21"/>
          <w:szCs w:val="21"/>
        </w:rPr>
        <w:t>臺</w:t>
      </w:r>
      <w:proofErr w:type="gramEnd"/>
      <w:r w:rsidRPr="00CF3C33">
        <w:rPr>
          <w:rFonts w:ascii="標楷體" w:eastAsia="標楷體" w:hAnsi="標楷體" w:cs="Arial" w:hint="eastAsia"/>
          <w:color w:val="626262"/>
          <w:kern w:val="0"/>
          <w:sz w:val="21"/>
          <w:szCs w:val="21"/>
        </w:rPr>
        <w:t>中科技大學 中商大樓國際會議廳(臺灣台中市北區404三民路3段129號)</w:t>
      </w:r>
    </w:p>
    <w:p w:rsidR="00CF3C33" w:rsidRPr="00CF3C33" w:rsidRDefault="00CF3C33" w:rsidP="00CF3C33">
      <w:pPr>
        <w:widowControl/>
        <w:spacing w:line="260" w:lineRule="atLeast"/>
        <w:rPr>
          <w:rFonts w:ascii="Arial" w:eastAsia="新細明體" w:hAnsi="Arial" w:cs="Arial"/>
          <w:color w:val="626262"/>
          <w:kern w:val="0"/>
          <w:sz w:val="18"/>
          <w:szCs w:val="18"/>
        </w:rPr>
      </w:pPr>
      <w:r w:rsidRPr="00CF3C33">
        <w:rPr>
          <w:rFonts w:ascii="標楷體" w:eastAsia="標楷體" w:hAnsi="標楷體" w:cs="Arial" w:hint="eastAsia"/>
          <w:color w:val="626262"/>
          <w:kern w:val="0"/>
          <w:sz w:val="21"/>
          <w:szCs w:val="21"/>
        </w:rPr>
        <w:t>日期：2014年11月21日(星期五)  會場：中商大樓2樓國際會議廳及各研討室</w:t>
      </w:r>
    </w:p>
    <w:p w:rsidR="00CF3C33" w:rsidRPr="00CF3C33" w:rsidRDefault="00CF3C33" w:rsidP="00CF3C33">
      <w:pPr>
        <w:widowControl/>
        <w:spacing w:line="260" w:lineRule="atLeast"/>
        <w:rPr>
          <w:rFonts w:ascii="Arial" w:eastAsia="新細明體" w:hAnsi="Arial" w:cs="Arial"/>
          <w:color w:val="626262"/>
          <w:kern w:val="0"/>
          <w:sz w:val="18"/>
          <w:szCs w:val="18"/>
        </w:rPr>
      </w:pPr>
      <w:r w:rsidRPr="00CF3C33">
        <w:rPr>
          <w:rFonts w:ascii="標楷體" w:eastAsia="標楷體" w:hAnsi="標楷體" w:cs="Arial" w:hint="eastAsia"/>
          <w:color w:val="626262"/>
          <w:kern w:val="0"/>
          <w:sz w:val="21"/>
          <w:szCs w:val="21"/>
        </w:rPr>
        <w:t>主辦單位:國立</w:t>
      </w:r>
      <w:proofErr w:type="gramStart"/>
      <w:r w:rsidRPr="00CF3C33">
        <w:rPr>
          <w:rFonts w:ascii="標楷體" w:eastAsia="標楷體" w:hAnsi="標楷體" w:cs="Arial" w:hint="eastAsia"/>
          <w:color w:val="626262"/>
          <w:kern w:val="0"/>
          <w:sz w:val="21"/>
          <w:szCs w:val="21"/>
        </w:rPr>
        <w:t>臺</w:t>
      </w:r>
      <w:proofErr w:type="gramEnd"/>
      <w:r w:rsidRPr="00CF3C33">
        <w:rPr>
          <w:rFonts w:ascii="標楷體" w:eastAsia="標楷體" w:hAnsi="標楷體" w:cs="Arial" w:hint="eastAsia"/>
          <w:color w:val="626262"/>
          <w:kern w:val="0"/>
          <w:sz w:val="21"/>
          <w:szCs w:val="21"/>
        </w:rPr>
        <w:t>中科技大學應用日語系科(所)、國立</w:t>
      </w:r>
      <w:proofErr w:type="gramStart"/>
      <w:r w:rsidRPr="00CF3C33">
        <w:rPr>
          <w:rFonts w:ascii="標楷體" w:eastAsia="標楷體" w:hAnsi="標楷體" w:cs="Arial" w:hint="eastAsia"/>
          <w:color w:val="626262"/>
          <w:kern w:val="0"/>
          <w:sz w:val="21"/>
          <w:szCs w:val="21"/>
        </w:rPr>
        <w:t>臺</w:t>
      </w:r>
      <w:proofErr w:type="gramEnd"/>
      <w:r w:rsidRPr="00CF3C33">
        <w:rPr>
          <w:rFonts w:ascii="標楷體" w:eastAsia="標楷體" w:hAnsi="標楷體" w:cs="Arial" w:hint="eastAsia"/>
          <w:color w:val="626262"/>
          <w:kern w:val="0"/>
          <w:sz w:val="21"/>
          <w:szCs w:val="21"/>
        </w:rPr>
        <w:t>中科技大學語文學院日本研究中心</w:t>
      </w:r>
    </w:p>
    <w:p w:rsidR="00CF3C33" w:rsidRPr="00CF3C33" w:rsidRDefault="00CF3C33" w:rsidP="00CF3C33">
      <w:pPr>
        <w:widowControl/>
        <w:spacing w:line="260" w:lineRule="atLeast"/>
        <w:rPr>
          <w:rFonts w:ascii="Arial" w:eastAsia="新細明體" w:hAnsi="Arial" w:cs="Arial"/>
          <w:color w:val="626262"/>
          <w:kern w:val="0"/>
          <w:sz w:val="18"/>
          <w:szCs w:val="18"/>
        </w:rPr>
      </w:pPr>
      <w:r w:rsidRPr="00CF3C33">
        <w:rPr>
          <w:rFonts w:ascii="標楷體" w:eastAsia="標楷體" w:hAnsi="標楷體" w:cs="Arial" w:hint="eastAsia"/>
          <w:color w:val="626262"/>
          <w:kern w:val="0"/>
          <w:sz w:val="21"/>
          <w:szCs w:val="21"/>
        </w:rPr>
        <w:t>協辦單位:國立</w:t>
      </w:r>
      <w:proofErr w:type="gramStart"/>
      <w:r w:rsidRPr="00CF3C33">
        <w:rPr>
          <w:rFonts w:ascii="標楷體" w:eastAsia="標楷體" w:hAnsi="標楷體" w:cs="Arial" w:hint="eastAsia"/>
          <w:color w:val="626262"/>
          <w:kern w:val="0"/>
          <w:sz w:val="21"/>
          <w:szCs w:val="21"/>
        </w:rPr>
        <w:t>臺</w:t>
      </w:r>
      <w:proofErr w:type="gramEnd"/>
      <w:r w:rsidRPr="00CF3C33">
        <w:rPr>
          <w:rFonts w:ascii="標楷體" w:eastAsia="標楷體" w:hAnsi="標楷體" w:cs="Arial" w:hint="eastAsia"/>
          <w:color w:val="626262"/>
          <w:kern w:val="0"/>
          <w:sz w:val="21"/>
          <w:szCs w:val="21"/>
        </w:rPr>
        <w:t>中科技大學語文學院、國立</w:t>
      </w:r>
      <w:proofErr w:type="gramStart"/>
      <w:r w:rsidRPr="00CF3C33">
        <w:rPr>
          <w:rFonts w:ascii="標楷體" w:eastAsia="標楷體" w:hAnsi="標楷體" w:cs="Arial" w:hint="eastAsia"/>
          <w:color w:val="626262"/>
          <w:kern w:val="0"/>
          <w:sz w:val="21"/>
          <w:szCs w:val="21"/>
        </w:rPr>
        <w:t>臺</w:t>
      </w:r>
      <w:proofErr w:type="gramEnd"/>
      <w:r w:rsidRPr="00CF3C33">
        <w:rPr>
          <w:rFonts w:ascii="標楷體" w:eastAsia="標楷體" w:hAnsi="標楷體" w:cs="Arial" w:hint="eastAsia"/>
          <w:color w:val="626262"/>
          <w:kern w:val="0"/>
          <w:sz w:val="21"/>
          <w:szCs w:val="21"/>
        </w:rPr>
        <w:t>中科技大學研究發展處</w:t>
      </w:r>
    </w:p>
    <w:p w:rsidR="00CF3C33" w:rsidRPr="00CF3C33" w:rsidRDefault="00CF3C33" w:rsidP="00CF3C33">
      <w:pPr>
        <w:widowControl/>
        <w:spacing w:line="260" w:lineRule="atLeast"/>
        <w:rPr>
          <w:rFonts w:ascii="Arial" w:eastAsia="新細明體" w:hAnsi="Arial" w:cs="Arial"/>
          <w:color w:val="626262"/>
          <w:kern w:val="0"/>
          <w:sz w:val="18"/>
          <w:szCs w:val="18"/>
        </w:rPr>
      </w:pPr>
      <w:r w:rsidRPr="00CF3C33">
        <w:rPr>
          <w:rFonts w:ascii="標楷體" w:eastAsia="標楷體" w:hAnsi="標楷體" w:cs="Arial" w:hint="eastAsia"/>
          <w:color w:val="626262"/>
          <w:kern w:val="0"/>
          <w:sz w:val="21"/>
          <w:szCs w:val="21"/>
        </w:rPr>
        <w:t>合辦單位:吉林大學、山東師範大學、陝西師範大學等大陸多所高校</w:t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3540"/>
        <w:gridCol w:w="3690"/>
      </w:tblGrid>
      <w:tr w:rsidR="00CF3C33" w:rsidRPr="00CF3C33" w:rsidTr="00CF3C33">
        <w:trPr>
          <w:trHeight w:val="615"/>
        </w:trPr>
        <w:tc>
          <w:tcPr>
            <w:tcW w:w="10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08:30~08:50報    到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08:50~09:00開 幕 式     致  詞：國立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臺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中科技大學校長 李淙柏教授    場  地：國際會議廳</w:t>
            </w:r>
          </w:p>
        </w:tc>
      </w:tr>
      <w:tr w:rsidR="00CF3C33" w:rsidRPr="00CF3C33" w:rsidTr="00CF3C33">
        <w:trPr>
          <w:trHeight w:val="61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第一會場</w:t>
            </w:r>
          </w:p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國際會議廳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第二會場</w:t>
            </w:r>
          </w:p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7208、7209研討教室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E5B8B7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第三會場</w:t>
            </w:r>
          </w:p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7203、7204研討教室</w:t>
            </w:r>
          </w:p>
        </w:tc>
      </w:tr>
      <w:tr w:rsidR="00CF3C33" w:rsidRPr="00CF3C33" w:rsidTr="00CF3C33">
        <w:trPr>
          <w:trHeight w:val="123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shd w:val="clear" w:color="auto" w:fill="00FF00"/>
              </w:rPr>
              <w:t>專題演講</w:t>
            </w: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（A）09:00-9:50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演講者：周異夫教授（吉林大學外語學院院長）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講題: 宮澤賢治的佛教信仰與國家主義思想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主持人：林金龍教授兼院長 (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臺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中科技大學語文學院)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shd w:val="clear" w:color="auto" w:fill="00FF00"/>
              </w:rPr>
              <w:t>專題演講</w:t>
            </w: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（B）09:00-9:50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演講者：劉研教授（東北師範大學文學院）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講題: 村上春樹的“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陀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思妥耶夫斯基情結”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主持人：林翠鳳教授兼系主任 (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臺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中科技大學應用中文系)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  <w:lang w:eastAsia="ja-JP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shd w:val="clear" w:color="auto" w:fill="00FF00"/>
                <w:lang w:eastAsia="ja-JP"/>
              </w:rPr>
              <w:t>專題演講</w:t>
            </w: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lang w:eastAsia="ja-JP"/>
              </w:rPr>
              <w:t>（C）09:00-9:50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  <w:lang w:eastAsia="ja-JP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lang w:eastAsia="ja-JP"/>
              </w:rPr>
              <w:t>演講者：細谷行輝教授（大阪大學サイバーメディアセンター）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  <w:lang w:eastAsia="ja-JP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lang w:eastAsia="ja-JP"/>
              </w:rPr>
              <w:t>共同演講者:大阪大學サイバーメディアセンター簡珮鈴特任研究員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  <w:lang w:eastAsia="ja-JP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lang w:eastAsia="ja-JP"/>
              </w:rPr>
              <w:t>講題: e-Learningにおける言語教育の現状と展望―日本語教育で活用できるダイナミック教材作成システム『IPEditor』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主持人：</w:t>
            </w:r>
            <w:r w:rsidRPr="00CF3C33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邱學瑾教授 (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臺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中科技大學應用日語系)</w:t>
            </w:r>
          </w:p>
        </w:tc>
      </w:tr>
      <w:tr w:rsidR="00CF3C33" w:rsidRPr="00CF3C33" w:rsidTr="00CF3C33">
        <w:trPr>
          <w:trHeight w:val="405"/>
        </w:trPr>
        <w:tc>
          <w:tcPr>
            <w:tcW w:w="10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BD4B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                                          </w:t>
            </w:r>
            <w:r w:rsidRPr="00CF3C33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1"/>
                <w:szCs w:val="21"/>
              </w:rPr>
              <w:t>茶敘交流</w:t>
            </w: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 xml:space="preserve">9:50-10:20  </w:t>
            </w:r>
          </w:p>
        </w:tc>
      </w:tr>
      <w:tr w:rsidR="00CF3C33" w:rsidRPr="00CF3C33" w:rsidTr="00CF3C33">
        <w:trPr>
          <w:trHeight w:val="55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第一會場</w:t>
            </w:r>
          </w:p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國際會議廳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第二會場</w:t>
            </w:r>
          </w:p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7208、7209研討教室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E5B8B7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第三會場</w:t>
            </w:r>
          </w:p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7203、7204研討教室</w:t>
            </w:r>
          </w:p>
        </w:tc>
      </w:tr>
      <w:tr w:rsidR="00CF3C33" w:rsidRPr="00CF3C33" w:rsidTr="00CF3C33">
        <w:trPr>
          <w:trHeight w:val="156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口頭發表（1）10:20-10:55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題目：IQ84論：村上春樹的身體寫作及其焦慮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發表者：邱雅芬教授 (中山大學外國語學院、海外中國學研究中心)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主持人暨講評人：周異夫教授兼院長(吉林大學外語學院)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口頭發表（11）10:20-10:55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題目：村上春樹的心理創傷與中國想像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——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以《去中國的小船》為中心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發表者：呂周聚教授(山東師範大學文學院)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主持人暨講評人：劉研教授(東北師範大學文學院)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shd w:val="clear" w:color="auto" w:fill="00FF00"/>
              </w:rPr>
              <w:t>專題演講</w:t>
            </w: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（D）10:20-11:10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演講者：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杉村泰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副教授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（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名古屋大學国際言語研究科）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  <w:lang w:eastAsia="ja-JP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lang w:eastAsia="ja-JP"/>
              </w:rPr>
              <w:t>講題: 台湾人日本語学習者における日本語の自動詞・他動詞・受身の選択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主持人：</w:t>
            </w:r>
            <w:r w:rsidRPr="00CF3C33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黃英哲副教授兼系主任 (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臺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中科技大學應用日語系)</w:t>
            </w:r>
          </w:p>
        </w:tc>
      </w:tr>
      <w:tr w:rsidR="00CF3C33" w:rsidRPr="00CF3C33" w:rsidTr="00CF3C33">
        <w:trPr>
          <w:trHeight w:val="216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口頭發表（2）10:55-11:30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題目：論村上春樹的空間想像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發表者：顧廣梅副教授(山東師範大學文學院)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主持人暨講評人：周志雄教授(山東師範大學)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口頭發表（12）10:55-11:30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題目：論《沒有色彩的多崎作和他的巡禮之年》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―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解析巡禮之意義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發表者：謝惠貞助理教授(文藻外語大學日本語文系)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黎活仁名譽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研究員(香港大學饒宗頤學術館)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  <w:lang w:eastAsia="ja-JP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lang w:eastAsia="ja-JP"/>
              </w:rPr>
              <w:t>口頭發表（21）11:10-11:40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  <w:lang w:eastAsia="ja-JP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lang w:eastAsia="ja-JP"/>
              </w:rPr>
              <w:t>題目：外国語環境における中国語を母語とする日本語学習の「そうですね」の中間言語研究－文字情報と音声情報の相違に注目して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發表者：齊藤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一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夫助理教授(大葉大學應用日語學系)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主持人暨講評人：吳岳樺副教授(國立高雄餐旅大學應用日語系)</w:t>
            </w:r>
          </w:p>
        </w:tc>
      </w:tr>
      <w:tr w:rsidR="00CF3C33" w:rsidRPr="00CF3C33" w:rsidTr="00CF3C33">
        <w:trPr>
          <w:trHeight w:val="57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lastRenderedPageBreak/>
              <w:t>口頭發表（3）11:30-12:05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題目：日本近現代作家訪華遊記中的杭州形象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發表者：孫立春副教授(杭州師範大學日語系)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主持人暨講評人：汪衛東教授(蘇州大學文學院)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口頭發表（13）11:30-12:05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題目：幾個謎的解讀: 村上春樹短篇〈UFO飛落釧路〉研究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發表者：張樺講師(陝西師範大學外國語學院日語系)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主持人暨講評人：謝惠貞助理教授(文藻外語大學日本語文系)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  <w:lang w:eastAsia="ja-JP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lang w:eastAsia="ja-JP"/>
              </w:rPr>
              <w:t>口頭發表（22）11:40-12:10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  <w:lang w:eastAsia="ja-JP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lang w:eastAsia="ja-JP"/>
              </w:rPr>
              <w:t>題目：日台企業の提携ネットワークの形成とその発展動向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發表者：吳銀澤副教授(育達科技大學應用日語系)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</w:t>
            </w:r>
            <w:r w:rsidRPr="00CF3C33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曾耀鋒副教授(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臺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中科技大學應用日語系)</w:t>
            </w:r>
          </w:p>
        </w:tc>
      </w:tr>
      <w:tr w:rsidR="00CF3C33" w:rsidRPr="00CF3C33" w:rsidTr="00CF3C33">
        <w:trPr>
          <w:trHeight w:val="270"/>
        </w:trPr>
        <w:tc>
          <w:tcPr>
            <w:tcW w:w="10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BD4B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午餐交流時間12:10-13:20</w:t>
            </w:r>
          </w:p>
        </w:tc>
      </w:tr>
      <w:tr w:rsidR="00CF3C33" w:rsidRPr="00CF3C33" w:rsidTr="00CF3C33">
        <w:trPr>
          <w:trHeight w:val="57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第一會場</w:t>
            </w:r>
          </w:p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7208研討教室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第二會場</w:t>
            </w:r>
          </w:p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7209研討教室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第三會場</w:t>
            </w:r>
          </w:p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7203、7204研討教室</w:t>
            </w:r>
          </w:p>
        </w:tc>
      </w:tr>
      <w:tr w:rsidR="00CF3C33" w:rsidRPr="00CF3C33" w:rsidTr="00CF3C33">
        <w:trPr>
          <w:trHeight w:val="42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口頭發表（4）13:20-13:50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題目：村上春樹小說中的“酒吧”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發表者：汪衛東教授) (蘇州大學文學院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主持人暨講評人：邱雅芬教授(中山大學外國語學院、海外中國學研究中心)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口頭發表（14）13:20-13:50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《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舞！舞！舞！》的公共空間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于敏博士生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 xml:space="preserve"> (陝西師大文學院)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</w:t>
            </w:r>
            <w:r w:rsidRPr="00CF3C33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武藤史子助理教授(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臺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中科技大學應用日語系)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  <w:lang w:eastAsia="ja-JP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lang w:eastAsia="ja-JP"/>
              </w:rPr>
              <w:t>口頭發表（23）13:20-13:50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  <w:lang w:eastAsia="ja-JP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lang w:eastAsia="ja-JP"/>
              </w:rPr>
              <w:t>題目：東アジア地域における日本の貿易・直接投資とその経済的影響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杉山泰之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副教授(福井県立大學經濟學部)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主持人暨講評人：張國益副教授(中興大學應用經濟系)</w:t>
            </w:r>
          </w:p>
        </w:tc>
      </w:tr>
      <w:tr w:rsidR="00CF3C33" w:rsidRPr="00CF3C33" w:rsidTr="00CF3C33">
        <w:trPr>
          <w:trHeight w:val="33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口頭發表（5）13:50-14:20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題目：林少華與賴明珠文風之對比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發表者：王仲男研究生、方環海教授(廈門大學海外教育學院華文系)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主持人暨講評人：呂周聚教授(山東師範大學文學院)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口頭發表（15）13:50-14:20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題目：烏托邦與個人：現代體制下自由追求的可能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——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村上春樹《1Q84》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與奧威爾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《1984》的對比研究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彭芃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研究員(蘇州大學外國語研究所)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主持人暨講評人：孫立春副教授(杭州師範大學日語系)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  <w:lang w:eastAsia="ja-JP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lang w:eastAsia="ja-JP"/>
              </w:rPr>
              <w:t>口頭發表（24）13:50-14:20</w:t>
            </w:r>
          </w:p>
          <w:p w:rsidR="00CF3C33" w:rsidRPr="00CF3C33" w:rsidRDefault="00CF3C33" w:rsidP="00CF3C33">
            <w:pPr>
              <w:widowControl/>
              <w:spacing w:line="24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  <w:lang w:eastAsia="ja-JP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lang w:eastAsia="ja-JP"/>
              </w:rPr>
              <w:t>題目：日本型生産システムの海外移転と世界基準の構築－「一次移転」と「二次移転」を中心に－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</w:t>
            </w:r>
            <w:r w:rsidRPr="00CF3C33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黎立仁(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臺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中科技大學應用日語系副教授兼日本研究中心主任)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主持人暨講評人：吳銀澤(育達科技大學應用日語系副教授)</w:t>
            </w:r>
          </w:p>
        </w:tc>
      </w:tr>
      <w:tr w:rsidR="00CF3C33" w:rsidRPr="00CF3C33" w:rsidTr="00CF3C33">
        <w:trPr>
          <w:trHeight w:val="169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口頭發表（6）14:20-14:50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題目：牆和蛋的悖論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—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重讀《1Q84》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發表者：魏巍講師(西南大學中國新詩研究所、中國文學研究所)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主持人暨講評人：陳韻琦助理教授(聯合大學通識教育中心)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口頭發表（16）14:20-14:50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題目：村上春樹的旅遊書寫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—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以《海邊的卡夫卡》為例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發表者：翟二猛博士生(陝西師範大學文學院)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主持人暨講評人：顧廣梅副教授(山東師範大學文學院)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口頭發表（25）14:20-14:50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題目：《挪威的森林》中的人物與休閒方式研究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發表者：黃金萍(陝西師範大學文學院博士生)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主持人暨講評人：張宜樺(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臺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中科技大學應用日語系助理教授)</w:t>
            </w:r>
          </w:p>
        </w:tc>
      </w:tr>
      <w:tr w:rsidR="00CF3C33" w:rsidRPr="00CF3C33" w:rsidTr="00CF3C33">
        <w:trPr>
          <w:trHeight w:val="154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口頭發表（7）14:50-15:20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 xml:space="preserve">題目： 《天黑以後》與城市生活研究 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蘇敏博士生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(陝西師範大學文學院)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主持人暨講評人：陳文瑤助理教授（大葉大學應用日語學系）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口頭發表（17）14:50-15:20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題目：村上春樹《末日異境》中“人格分裂”的敘事方式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發表者：韓冷研究員（廣東省社科院）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彭芃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研究員(蘇州大學外國語研究所)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口頭發表（26）14:50-15:20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題目：《海邊的卡夫卡》的空間觀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—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以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巴什拉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理論作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一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分析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發表者：馬亞琳 (陝西師範大學文學院博士生)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主持人暨講評人：張宜樺(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臺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中科技大學應用日語系助理教授)</w:t>
            </w:r>
          </w:p>
        </w:tc>
      </w:tr>
      <w:tr w:rsidR="00CF3C33" w:rsidRPr="00CF3C33" w:rsidTr="00CF3C33">
        <w:trPr>
          <w:trHeight w:val="315"/>
        </w:trPr>
        <w:tc>
          <w:tcPr>
            <w:tcW w:w="10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茶敘交流15:20-15:50</w:t>
            </w:r>
          </w:p>
        </w:tc>
      </w:tr>
      <w:tr w:rsidR="00CF3C33" w:rsidRPr="00CF3C33" w:rsidTr="00CF3C33">
        <w:trPr>
          <w:trHeight w:val="52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第一會場</w:t>
            </w:r>
          </w:p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7208研討教室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第二會場</w:t>
            </w:r>
          </w:p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7209研討教室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D9959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第三會場</w:t>
            </w:r>
          </w:p>
          <w:p w:rsidR="00CF3C33" w:rsidRPr="00CF3C33" w:rsidRDefault="00CF3C33" w:rsidP="00CF3C3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7203、7204研討教室</w:t>
            </w:r>
          </w:p>
        </w:tc>
      </w:tr>
      <w:tr w:rsidR="00CF3C33" w:rsidRPr="00CF3C33" w:rsidTr="00CF3C33">
        <w:trPr>
          <w:trHeight w:val="165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lastRenderedPageBreak/>
              <w:t>口頭發表（8）15:50-16:20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題目：論村上春樹創作的生活性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──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以《村上春樹雜文集》為例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發表者：陳韻琦助理教授(聯合大學通識教育中心)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主持人暨講評人：邱若山副教授(靜宜大學日文系)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口頭發表（18）15:50-16:20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題目：西方文化對《我是貓》的貢獻度研究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發表者：李光貞教授(山東師範大學日文系)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主持人暨講評人：曾秋桂教授(淡江大學日本語文學系)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口頭發表（27）15:50-16:20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題目:科技大學生對文化認知之初步探索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發表者：洪國財</w:t>
            </w:r>
            <w:r w:rsidRPr="00CF3C33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助理教授</w:t>
            </w: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(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臺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中科技大學應用日語系</w:t>
            </w: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主持人暨講評人：林珠雪副教授(東海大學日本語言文化學系)</w:t>
            </w:r>
          </w:p>
        </w:tc>
      </w:tr>
      <w:tr w:rsidR="00CF3C33" w:rsidRPr="00CF3C33" w:rsidTr="00CF3C33">
        <w:trPr>
          <w:trHeight w:val="165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口頭發表（9）16:20-16:50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題目：村上春樹《發條鳥年代記》日本研究綜述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發表者：白春燕博士生(清華大學台灣文學研究所)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主持人暨講評人：邱若山副教授(靜宜大學日文系)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口頭發表（19）16:20-16:50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題目：論村上春樹小說中“壞女人”形象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發表者：周志雄教授、蘇婧研究生(山東師範大學)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主持人暨講評人：曾秋桂教授(淡江大學日本語文學系)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口頭發表（28）16:20-16:50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題目：從憂鬱的角度分析村上春樹的《1Q84》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發表者：袁偉平講師(雲南師範大學文學院)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主持人暨講評人：賴衍宏助理教授(銘傳大學應用日語系)</w:t>
            </w:r>
          </w:p>
        </w:tc>
      </w:tr>
      <w:tr w:rsidR="00CF3C33" w:rsidRPr="00CF3C33" w:rsidTr="00CF3C33">
        <w:trPr>
          <w:trHeight w:val="42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口頭發表（10）16:50-17:20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題目：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巴代耶和薩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德對《奇鳥行狀錄》的影響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黎活仁名譽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研究員(香港大學饒宗頤學術館)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主持人暨講評人：李光貞教授(山東師範大學日文系)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  <w:lang w:eastAsia="ja-JP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lang w:eastAsia="ja-JP"/>
              </w:rPr>
              <w:t>口頭發表（29）16:50-17:20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  <w:lang w:eastAsia="ja-JP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  <w:lang w:eastAsia="ja-JP"/>
              </w:rPr>
              <w:t>題目：AKB48論－テレビvsインターネット、新旧メディア競合の場としての「AKB選抜総選挙」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發表者：</w:t>
            </w:r>
            <w:r w:rsidRPr="00CF3C33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南雄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太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助</w:t>
            </w: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理教授</w:t>
            </w:r>
            <w:r w:rsidRPr="00CF3C33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(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臺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000000"/>
                <w:kern w:val="0"/>
                <w:sz w:val="21"/>
                <w:szCs w:val="21"/>
              </w:rPr>
              <w:t>中科技大學應用日語系</w:t>
            </w: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主持人暨講評人：賴衍宏助理教授(銘傳大學應用日語系)</w:t>
            </w:r>
          </w:p>
        </w:tc>
      </w:tr>
      <w:tr w:rsidR="00CF3C33" w:rsidRPr="00CF3C33" w:rsidTr="00CF3C33">
        <w:trPr>
          <w:trHeight w:val="420"/>
        </w:trPr>
        <w:tc>
          <w:tcPr>
            <w:tcW w:w="10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 xml:space="preserve">17:20-17:30     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《國際村上春樹研究》第3輯出版儀式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主持人：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黎活仁名譽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研究員(香港大學饒宗頤學術館)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場  地：國際會議廳</w:t>
            </w:r>
          </w:p>
        </w:tc>
      </w:tr>
      <w:tr w:rsidR="00CF3C33" w:rsidRPr="00CF3C33" w:rsidTr="00CF3C33">
        <w:trPr>
          <w:trHeight w:val="330"/>
        </w:trPr>
        <w:tc>
          <w:tcPr>
            <w:tcW w:w="10665" w:type="dxa"/>
            <w:gridSpan w:val="3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 xml:space="preserve">閉幕式 :17:30 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場  地：國際會議廳</w:t>
            </w:r>
          </w:p>
          <w:p w:rsidR="00CF3C33" w:rsidRPr="00CF3C33" w:rsidRDefault="00CF3C33" w:rsidP="00CF3C33">
            <w:pPr>
              <w:widowControl/>
              <w:spacing w:line="260" w:lineRule="atLeast"/>
              <w:rPr>
                <w:rFonts w:ascii="Arial" w:eastAsia="新細明體" w:hAnsi="Arial" w:cs="Arial"/>
                <w:color w:val="626262"/>
                <w:kern w:val="0"/>
                <w:sz w:val="18"/>
                <w:szCs w:val="18"/>
              </w:rPr>
            </w:pPr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主持人：謝俊宏教授　國立</w:t>
            </w:r>
            <w:proofErr w:type="gramStart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>臺</w:t>
            </w:r>
            <w:proofErr w:type="gramEnd"/>
            <w:r w:rsidRPr="00CF3C33">
              <w:rPr>
                <w:rFonts w:ascii="標楷體" w:eastAsia="標楷體" w:hAnsi="標楷體" w:cs="Arial" w:hint="eastAsia"/>
                <w:color w:val="626262"/>
                <w:kern w:val="0"/>
                <w:sz w:val="21"/>
                <w:szCs w:val="21"/>
              </w:rPr>
              <w:t xml:space="preserve">中科技大學副校長   </w:t>
            </w:r>
          </w:p>
        </w:tc>
      </w:tr>
    </w:tbl>
    <w:p w:rsidR="00986C21" w:rsidRPr="00CF3C33" w:rsidRDefault="00986C21">
      <w:bookmarkStart w:id="0" w:name="_GoBack"/>
      <w:bookmarkEnd w:id="0"/>
    </w:p>
    <w:sectPr w:rsidR="00986C21" w:rsidRPr="00CF3C33" w:rsidSect="00CF3C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33"/>
    <w:rsid w:val="00986C21"/>
    <w:rsid w:val="00C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86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45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0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58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04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18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87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43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039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021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1</cp:revision>
  <dcterms:created xsi:type="dcterms:W3CDTF">2015-03-06T11:28:00Z</dcterms:created>
  <dcterms:modified xsi:type="dcterms:W3CDTF">2015-03-06T11:29:00Z</dcterms:modified>
</cp:coreProperties>
</file>