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E3" w:rsidRPr="00CC41E3" w:rsidRDefault="00CC41E3" w:rsidP="00CC41E3">
      <w:pPr>
        <w:pBdr>
          <w:bottom w:val="single" w:sz="6" w:space="3" w:color="CCCCCC"/>
        </w:pBdr>
        <w:shd w:val="clear" w:color="auto" w:fill="FFFFFF"/>
        <w:spacing w:after="0" w:line="240" w:lineRule="auto"/>
        <w:outlineLvl w:val="0"/>
        <w:rPr>
          <w:rFonts w:ascii="Georgia" w:eastAsia="Times New Roman" w:hAnsi="Georgia" w:cs="Times New Roman"/>
          <w:color w:val="333333"/>
          <w:kern w:val="36"/>
          <w:sz w:val="32"/>
          <w:szCs w:val="32"/>
        </w:rPr>
      </w:pPr>
      <w:proofErr w:type="spellStart"/>
      <w:r w:rsidRPr="00CC41E3">
        <w:rPr>
          <w:rFonts w:ascii="Georgia" w:eastAsia="Times New Roman" w:hAnsi="Georgia" w:cs="Times New Roman"/>
          <w:color w:val="333333"/>
          <w:kern w:val="36"/>
          <w:sz w:val="32"/>
          <w:szCs w:val="32"/>
        </w:rPr>
        <w:t>CertiUni</w:t>
      </w:r>
      <w:proofErr w:type="spellEnd"/>
      <w:r w:rsidRPr="00CC41E3">
        <w:rPr>
          <w:rFonts w:ascii="Georgia" w:eastAsia="Times New Roman" w:hAnsi="Georgia" w:cs="Times New Roman"/>
          <w:color w:val="333333"/>
          <w:kern w:val="36"/>
          <w:sz w:val="32"/>
          <w:szCs w:val="32"/>
        </w:rPr>
        <w:t xml:space="preserve"> </w:t>
      </w:r>
      <w:proofErr w:type="spellStart"/>
      <w:r w:rsidRPr="00CC41E3">
        <w:rPr>
          <w:rFonts w:ascii="Georgia" w:eastAsia="Times New Roman" w:hAnsi="Georgia" w:cs="Times New Roman"/>
          <w:color w:val="333333"/>
          <w:kern w:val="36"/>
          <w:sz w:val="32"/>
          <w:szCs w:val="32"/>
        </w:rPr>
        <w:t>Journal</w:t>
      </w:r>
      <w:proofErr w:type="spellEnd"/>
    </w:p>
    <w:p w:rsidR="00CC41E3" w:rsidRPr="00CC41E3" w:rsidRDefault="00CC41E3" w:rsidP="00CC41E3">
      <w:pPr>
        <w:shd w:val="clear" w:color="auto" w:fill="FFFFFF"/>
        <w:spacing w:after="0" w:line="270" w:lineRule="atLeast"/>
        <w:jc w:val="both"/>
        <w:rPr>
          <w:rFonts w:ascii="Helvetica" w:eastAsia="Times New Roman" w:hAnsi="Helvetica" w:cs="Helvetica"/>
          <w:color w:val="333333"/>
          <w:sz w:val="18"/>
          <w:szCs w:val="18"/>
        </w:rPr>
      </w:pPr>
      <w:r w:rsidRPr="00CC41E3">
        <w:rPr>
          <w:rFonts w:ascii="Helvetica" w:eastAsia="Times New Roman" w:hAnsi="Helvetica" w:cs="Helvetica"/>
          <w:b/>
          <w:bCs/>
          <w:color w:val="333333"/>
          <w:sz w:val="18"/>
          <w:szCs w:val="18"/>
          <w:bdr w:val="none" w:sz="0" w:space="0" w:color="auto" w:frame="1"/>
        </w:rPr>
        <w:t> </w:t>
      </w:r>
    </w:p>
    <w:p w:rsidR="00CC41E3" w:rsidRPr="00CC41E3" w:rsidRDefault="00CC41E3" w:rsidP="00CC41E3">
      <w:pPr>
        <w:shd w:val="clear" w:color="auto" w:fill="FFFFFF"/>
        <w:spacing w:after="0" w:line="270" w:lineRule="atLeast"/>
        <w:jc w:val="both"/>
        <w:rPr>
          <w:rFonts w:ascii="Helvetica" w:eastAsia="Times New Roman" w:hAnsi="Helvetica" w:cs="Helvetica"/>
          <w:color w:val="333333"/>
          <w:sz w:val="18"/>
          <w:szCs w:val="18"/>
        </w:rPr>
      </w:pPr>
      <w:proofErr w:type="spellStart"/>
      <w:r w:rsidRPr="00CC41E3">
        <w:rPr>
          <w:rFonts w:ascii="Helvetica" w:eastAsia="Times New Roman" w:hAnsi="Helvetica" w:cs="Helvetica"/>
          <w:b/>
          <w:bCs/>
          <w:color w:val="333333"/>
          <w:sz w:val="18"/>
          <w:szCs w:val="18"/>
          <w:bdr w:val="none" w:sz="0" w:space="0" w:color="auto" w:frame="1"/>
        </w:rPr>
        <w:t>CertiUni</w:t>
      </w:r>
      <w:proofErr w:type="spellEnd"/>
      <w:r w:rsidRPr="00CC41E3">
        <w:rPr>
          <w:rFonts w:ascii="Helvetica" w:eastAsia="Times New Roman" w:hAnsi="Helvetica" w:cs="Helvetica"/>
          <w:b/>
          <w:bCs/>
          <w:color w:val="333333"/>
          <w:sz w:val="18"/>
          <w:szCs w:val="18"/>
          <w:bdr w:val="none" w:sz="0" w:space="0" w:color="auto" w:frame="1"/>
        </w:rPr>
        <w:t xml:space="preserve"> </w:t>
      </w:r>
      <w:proofErr w:type="spellStart"/>
      <w:r w:rsidRPr="00CC41E3">
        <w:rPr>
          <w:rFonts w:ascii="Helvetica" w:eastAsia="Times New Roman" w:hAnsi="Helvetica" w:cs="Helvetica"/>
          <w:b/>
          <w:bCs/>
          <w:color w:val="333333"/>
          <w:sz w:val="18"/>
          <w:szCs w:val="18"/>
          <w:bdr w:val="none" w:sz="0" w:space="0" w:color="auto" w:frame="1"/>
        </w:rPr>
        <w:t>Journal</w:t>
      </w:r>
      <w:proofErr w:type="spellEnd"/>
      <w:r w:rsidRPr="00CC41E3">
        <w:rPr>
          <w:rFonts w:ascii="Helvetica" w:eastAsia="Times New Roman" w:hAnsi="Helvetica" w:cs="Helvetica"/>
          <w:color w:val="333333"/>
          <w:sz w:val="18"/>
          <w:szCs w:val="18"/>
        </w:rPr>
        <w:t> (ISSN: 2444-5800) es una publicación anual científica de investigación multidisciplinar en relación con la certificación de competencias personales, c</w:t>
      </w:r>
      <w:r w:rsidRPr="00CC41E3">
        <w:rPr>
          <w:rFonts w:ascii="Helvetica" w:eastAsia="Times New Roman" w:hAnsi="Helvetica" w:cs="Helvetica"/>
          <w:color w:val="333333"/>
          <w:sz w:val="18"/>
          <w:szCs w:val="18"/>
          <w:bdr w:val="none" w:sz="0" w:space="0" w:color="auto" w:frame="1"/>
        </w:rPr>
        <w:t>on la intención de recoger estudios y experiencias de investigadores a título personal sobre este campo.</w:t>
      </w:r>
    </w:p>
    <w:p w:rsidR="00CC41E3" w:rsidRPr="00CC41E3" w:rsidRDefault="00CC41E3" w:rsidP="00CC41E3">
      <w:pPr>
        <w:shd w:val="clear" w:color="auto" w:fill="FFFFFF"/>
        <w:spacing w:before="225" w:after="225" w:line="270" w:lineRule="atLeast"/>
        <w:jc w:val="both"/>
        <w:rPr>
          <w:rFonts w:ascii="Helvetica" w:eastAsia="Times New Roman" w:hAnsi="Helvetica" w:cs="Helvetica"/>
          <w:color w:val="333333"/>
          <w:sz w:val="18"/>
          <w:szCs w:val="18"/>
        </w:rPr>
      </w:pPr>
      <w:r w:rsidRPr="00CC41E3">
        <w:rPr>
          <w:rFonts w:ascii="Helvetica" w:eastAsia="Times New Roman" w:hAnsi="Helvetica" w:cs="Helvetica"/>
          <w:color w:val="333333"/>
          <w:sz w:val="18"/>
          <w:szCs w:val="18"/>
        </w:rPr>
        <w:t>De ámbito internacional, editada desde Septiembre de 2015, se presenta como una revista con periodicidad anual y con rigurosa puntualidad todos los meses de septiembre. La revista cuenta con un consejo científico asesor formado por investigadores prestigiosos en este ámbito tanto de las universidades españolas como de centros de investigación e instituciones superiores de América y Europa esencialmente, y la gestión de manuscritos se realiza a través de la Plataforma OJS de manera profesional asegurando así la revisión por pares ciegos.</w:t>
      </w:r>
    </w:p>
    <w:p w:rsidR="00CC41E3" w:rsidRPr="00CC41E3" w:rsidRDefault="00CC41E3" w:rsidP="00CC41E3">
      <w:pPr>
        <w:shd w:val="clear" w:color="auto" w:fill="FFFFFF"/>
        <w:spacing w:after="0" w:line="270" w:lineRule="atLeast"/>
        <w:jc w:val="both"/>
        <w:rPr>
          <w:rFonts w:ascii="Helvetica" w:eastAsia="Times New Roman" w:hAnsi="Helvetica" w:cs="Helvetica"/>
          <w:color w:val="333333"/>
          <w:sz w:val="18"/>
          <w:szCs w:val="18"/>
        </w:rPr>
      </w:pPr>
      <w:proofErr w:type="spellStart"/>
      <w:r w:rsidRPr="00CC41E3">
        <w:rPr>
          <w:rFonts w:ascii="Helvetica" w:eastAsia="Times New Roman" w:hAnsi="Helvetica" w:cs="Helvetica"/>
          <w:b/>
          <w:bCs/>
          <w:color w:val="333333"/>
          <w:sz w:val="18"/>
          <w:szCs w:val="18"/>
          <w:bdr w:val="none" w:sz="0" w:space="0" w:color="auto" w:frame="1"/>
        </w:rPr>
        <w:t>CertiUni</w:t>
      </w:r>
      <w:proofErr w:type="spellEnd"/>
      <w:r w:rsidRPr="00CC41E3">
        <w:rPr>
          <w:rFonts w:ascii="Helvetica" w:eastAsia="Times New Roman" w:hAnsi="Helvetica" w:cs="Helvetica"/>
          <w:b/>
          <w:bCs/>
          <w:color w:val="333333"/>
          <w:sz w:val="18"/>
          <w:szCs w:val="18"/>
          <w:bdr w:val="none" w:sz="0" w:space="0" w:color="auto" w:frame="1"/>
        </w:rPr>
        <w:t xml:space="preserve"> </w:t>
      </w:r>
      <w:proofErr w:type="spellStart"/>
      <w:r w:rsidRPr="00CC41E3">
        <w:rPr>
          <w:rFonts w:ascii="Helvetica" w:eastAsia="Times New Roman" w:hAnsi="Helvetica" w:cs="Helvetica"/>
          <w:b/>
          <w:bCs/>
          <w:color w:val="333333"/>
          <w:sz w:val="18"/>
          <w:szCs w:val="18"/>
          <w:bdr w:val="none" w:sz="0" w:space="0" w:color="auto" w:frame="1"/>
        </w:rPr>
        <w:t>Journal</w:t>
      </w:r>
      <w:proofErr w:type="spellEnd"/>
      <w:r w:rsidRPr="00CC41E3">
        <w:rPr>
          <w:rFonts w:ascii="Helvetica" w:eastAsia="Times New Roman" w:hAnsi="Helvetica" w:cs="Helvetica"/>
          <w:color w:val="333333"/>
          <w:sz w:val="18"/>
          <w:szCs w:val="18"/>
        </w:rPr>
        <w:t> le invita a participar en el primer número de la revista que saldrá en Septiembre.</w:t>
      </w:r>
    </w:p>
    <w:p w:rsidR="00CC41E3" w:rsidRPr="00CC41E3" w:rsidRDefault="00CC41E3" w:rsidP="00CC41E3">
      <w:pPr>
        <w:shd w:val="clear" w:color="auto" w:fill="FFFFFF"/>
        <w:spacing w:after="0" w:line="270" w:lineRule="atLeast"/>
        <w:jc w:val="center"/>
        <w:rPr>
          <w:rFonts w:ascii="Helvetica" w:eastAsia="Times New Roman" w:hAnsi="Helvetica" w:cs="Helvetica"/>
          <w:color w:val="333333"/>
          <w:sz w:val="18"/>
          <w:szCs w:val="18"/>
        </w:rPr>
      </w:pPr>
      <w:proofErr w:type="spellStart"/>
      <w:r w:rsidRPr="00CC41E3">
        <w:rPr>
          <w:rFonts w:ascii="Helvetica" w:eastAsia="Times New Roman" w:hAnsi="Helvetica" w:cs="Helvetica"/>
          <w:b/>
          <w:bCs/>
          <w:color w:val="888888"/>
          <w:sz w:val="27"/>
          <w:szCs w:val="27"/>
          <w:bdr w:val="none" w:sz="0" w:space="0" w:color="auto" w:frame="1"/>
        </w:rPr>
        <w:t>Certiuni</w:t>
      </w:r>
      <w:proofErr w:type="spellEnd"/>
      <w:r w:rsidRPr="00CC41E3">
        <w:rPr>
          <w:rFonts w:ascii="Helvetica" w:eastAsia="Times New Roman" w:hAnsi="Helvetica" w:cs="Helvetica"/>
          <w:b/>
          <w:bCs/>
          <w:color w:val="888888"/>
          <w:sz w:val="27"/>
          <w:szCs w:val="27"/>
          <w:bdr w:val="none" w:sz="0" w:space="0" w:color="auto" w:frame="1"/>
        </w:rPr>
        <w:t xml:space="preserve"> </w:t>
      </w:r>
      <w:proofErr w:type="spellStart"/>
      <w:r w:rsidRPr="00CC41E3">
        <w:rPr>
          <w:rFonts w:ascii="Helvetica" w:eastAsia="Times New Roman" w:hAnsi="Helvetica" w:cs="Helvetica"/>
          <w:b/>
          <w:bCs/>
          <w:color w:val="888888"/>
          <w:sz w:val="27"/>
          <w:szCs w:val="27"/>
          <w:bdr w:val="none" w:sz="0" w:space="0" w:color="auto" w:frame="1"/>
        </w:rPr>
        <w:t>Journal</w:t>
      </w:r>
      <w:proofErr w:type="spellEnd"/>
      <w:r w:rsidRPr="00CC41E3">
        <w:rPr>
          <w:rFonts w:ascii="Helvetica" w:eastAsia="Times New Roman" w:hAnsi="Helvetica" w:cs="Helvetica"/>
          <w:b/>
          <w:bCs/>
          <w:color w:val="888888"/>
          <w:sz w:val="27"/>
          <w:szCs w:val="27"/>
          <w:bdr w:val="none" w:sz="0" w:space="0" w:color="auto" w:frame="1"/>
        </w:rPr>
        <w:t>, 1, 2015. (En Septiembre)</w:t>
      </w:r>
    </w:p>
    <w:p w:rsidR="00CC41E3" w:rsidRPr="00CC41E3" w:rsidRDefault="00CC41E3" w:rsidP="00CC41E3">
      <w:pPr>
        <w:shd w:val="clear" w:color="auto" w:fill="FFFFFF"/>
        <w:spacing w:after="0" w:line="270" w:lineRule="atLeast"/>
        <w:rPr>
          <w:rFonts w:ascii="Helvetica" w:eastAsia="Times New Roman" w:hAnsi="Helvetica" w:cs="Helvetica"/>
          <w:color w:val="333333"/>
          <w:sz w:val="18"/>
          <w:szCs w:val="18"/>
        </w:rPr>
      </w:pPr>
      <w:r>
        <w:rPr>
          <w:rFonts w:ascii="Helvetica" w:eastAsia="Times New Roman" w:hAnsi="Helvetica" w:cs="Helvetica"/>
          <w:noProof/>
          <w:color w:val="006699"/>
          <w:sz w:val="18"/>
          <w:szCs w:val="18"/>
          <w:bdr w:val="none" w:sz="0" w:space="0" w:color="auto" w:frame="1"/>
        </w:rPr>
        <w:drawing>
          <wp:inline distT="0" distB="0" distL="0" distR="0">
            <wp:extent cx="2241550" cy="3048000"/>
            <wp:effectExtent l="0" t="0" r="6350" b="0"/>
            <wp:docPr id="2" name="圖片 2" descr="http://www.uajournals.com/certiunijournal/images/1/Portada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ajournals.com/certiunijournal/images/1/Portada1.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1550" cy="3048000"/>
                    </a:xfrm>
                    <a:prstGeom prst="rect">
                      <a:avLst/>
                    </a:prstGeom>
                    <a:noFill/>
                    <a:ln>
                      <a:noFill/>
                    </a:ln>
                  </pic:spPr>
                </pic:pic>
              </a:graphicData>
            </a:graphic>
          </wp:inline>
        </w:drawing>
      </w:r>
    </w:p>
    <w:p w:rsidR="00DC6C65" w:rsidRDefault="00DC6C65">
      <w:pPr>
        <w:rPr>
          <w:rFonts w:hint="eastAsia"/>
        </w:rPr>
      </w:pPr>
      <w:bookmarkStart w:id="0" w:name="_GoBack"/>
      <w:bookmarkEnd w:id="0"/>
    </w:p>
    <w:sectPr w:rsidR="00DC6C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E3"/>
    <w:rsid w:val="00CC41E3"/>
    <w:rsid w:val="00DC6C65"/>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41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C41E3"/>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CC41E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C41E3"/>
    <w:rPr>
      <w:b/>
      <w:bCs/>
    </w:rPr>
  </w:style>
  <w:style w:type="character" w:customStyle="1" w:styleId="apple-converted-space">
    <w:name w:val="apple-converted-space"/>
    <w:basedOn w:val="a0"/>
    <w:rsid w:val="00CC41E3"/>
  </w:style>
  <w:style w:type="paragraph" w:styleId="a4">
    <w:name w:val="Balloon Text"/>
    <w:basedOn w:val="a"/>
    <w:link w:val="a5"/>
    <w:uiPriority w:val="99"/>
    <w:semiHidden/>
    <w:unhideWhenUsed/>
    <w:rsid w:val="00CC41E3"/>
    <w:pPr>
      <w:spacing w:after="0" w:line="240" w:lineRule="auto"/>
    </w:pPr>
    <w:rPr>
      <w:rFonts w:ascii="新細明體" w:eastAsia="新細明體"/>
      <w:sz w:val="18"/>
      <w:szCs w:val="18"/>
    </w:rPr>
  </w:style>
  <w:style w:type="character" w:customStyle="1" w:styleId="a5">
    <w:name w:val="註解方塊文字 字元"/>
    <w:basedOn w:val="a0"/>
    <w:link w:val="a4"/>
    <w:uiPriority w:val="99"/>
    <w:semiHidden/>
    <w:rsid w:val="00CC41E3"/>
    <w:rPr>
      <w:rFonts w:ascii="新細明體" w:eastAsia="新細明體"/>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41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C41E3"/>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CC41E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C41E3"/>
    <w:rPr>
      <w:b/>
      <w:bCs/>
    </w:rPr>
  </w:style>
  <w:style w:type="character" w:customStyle="1" w:styleId="apple-converted-space">
    <w:name w:val="apple-converted-space"/>
    <w:basedOn w:val="a0"/>
    <w:rsid w:val="00CC41E3"/>
  </w:style>
  <w:style w:type="paragraph" w:styleId="a4">
    <w:name w:val="Balloon Text"/>
    <w:basedOn w:val="a"/>
    <w:link w:val="a5"/>
    <w:uiPriority w:val="99"/>
    <w:semiHidden/>
    <w:unhideWhenUsed/>
    <w:rsid w:val="00CC41E3"/>
    <w:pPr>
      <w:spacing w:after="0" w:line="240" w:lineRule="auto"/>
    </w:pPr>
    <w:rPr>
      <w:rFonts w:ascii="新細明體" w:eastAsia="新細明體"/>
      <w:sz w:val="18"/>
      <w:szCs w:val="18"/>
    </w:rPr>
  </w:style>
  <w:style w:type="character" w:customStyle="1" w:styleId="a5">
    <w:name w:val="註解方塊文字 字元"/>
    <w:basedOn w:val="a0"/>
    <w:link w:val="a4"/>
    <w:uiPriority w:val="99"/>
    <w:semiHidden/>
    <w:rsid w:val="00CC41E3"/>
    <w:rPr>
      <w:rFonts w:ascii="新細明體" w:eastAsia="新細明體"/>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1418">
      <w:bodyDiv w:val="1"/>
      <w:marLeft w:val="0"/>
      <w:marRight w:val="0"/>
      <w:marTop w:val="0"/>
      <w:marBottom w:val="0"/>
      <w:divBdr>
        <w:top w:val="none" w:sz="0" w:space="0" w:color="auto"/>
        <w:left w:val="none" w:sz="0" w:space="0" w:color="auto"/>
        <w:bottom w:val="none" w:sz="0" w:space="0" w:color="auto"/>
        <w:right w:val="none" w:sz="0" w:space="0" w:color="auto"/>
      </w:divBdr>
      <w:divsChild>
        <w:div w:id="1636183476">
          <w:marLeft w:val="0"/>
          <w:marRight w:val="0"/>
          <w:marTop w:val="0"/>
          <w:marBottom w:val="0"/>
          <w:divBdr>
            <w:top w:val="none" w:sz="0" w:space="0" w:color="auto"/>
            <w:left w:val="none" w:sz="0" w:space="0" w:color="auto"/>
            <w:bottom w:val="single" w:sz="6" w:space="0" w:color="CCCCCC"/>
            <w:right w:val="none" w:sz="0" w:space="0" w:color="auto"/>
          </w:divBdr>
          <w:divsChild>
            <w:div w:id="1668628050">
              <w:marLeft w:val="0"/>
              <w:marRight w:val="0"/>
              <w:marTop w:val="0"/>
              <w:marBottom w:val="0"/>
              <w:divBdr>
                <w:top w:val="none" w:sz="0" w:space="0" w:color="auto"/>
                <w:left w:val="none" w:sz="0" w:space="0" w:color="auto"/>
                <w:bottom w:val="none" w:sz="0" w:space="0" w:color="auto"/>
                <w:right w:val="none" w:sz="0" w:space="0" w:color="auto"/>
              </w:divBdr>
              <w:divsChild>
                <w:div w:id="5395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8308">
          <w:marLeft w:val="-225"/>
          <w:marRight w:val="-225"/>
          <w:marTop w:val="0"/>
          <w:marBottom w:val="0"/>
          <w:divBdr>
            <w:top w:val="none" w:sz="0" w:space="0" w:color="auto"/>
            <w:left w:val="none" w:sz="0" w:space="0" w:color="auto"/>
            <w:bottom w:val="none" w:sz="0" w:space="0" w:color="auto"/>
            <w:right w:val="none" w:sz="0" w:space="0" w:color="auto"/>
          </w:divBdr>
          <w:divsChild>
            <w:div w:id="1559779520">
              <w:marLeft w:val="0"/>
              <w:marRight w:val="0"/>
              <w:marTop w:val="0"/>
              <w:marBottom w:val="0"/>
              <w:divBdr>
                <w:top w:val="none" w:sz="0" w:space="0" w:color="auto"/>
                <w:left w:val="none" w:sz="0" w:space="0" w:color="auto"/>
                <w:bottom w:val="none" w:sz="0" w:space="0" w:color="auto"/>
                <w:right w:val="none" w:sz="0" w:space="0" w:color="auto"/>
              </w:divBdr>
              <w:divsChild>
                <w:div w:id="19573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uajournals.com/certiunijournal/es/revistaes/numeroactual"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830</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2015-09-24T08:26:00Z</dcterms:created>
  <dcterms:modified xsi:type="dcterms:W3CDTF">2015-09-24T08:27:00Z</dcterms:modified>
</cp:coreProperties>
</file>